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Arial Unicode MS" w:cstheme="minorHAnsi"/>
          <w:b/>
          <w:color w:val="000000"/>
          <w:sz w:val="32"/>
          <w:szCs w:val="32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Arial Unicode MS" w:cstheme="minorHAnsi"/>
          <w:b/>
          <w:color w:val="000000"/>
          <w:sz w:val="32"/>
          <w:szCs w:val="32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Arial Unicode MS" w:cstheme="minorHAnsi"/>
          <w:b/>
          <w:color w:val="000000"/>
          <w:sz w:val="32"/>
          <w:szCs w:val="32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Arial Unicode MS" w:cstheme="minorHAnsi"/>
          <w:b/>
          <w:color w:val="000000"/>
          <w:sz w:val="32"/>
          <w:szCs w:val="32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ascii="Open Sans" w:eastAsia="Times New Roman" w:hAnsi="Open Sans" w:cs="Times New Roman"/>
          <w:b/>
          <w:color w:val="000000"/>
          <w:sz w:val="32"/>
          <w:szCs w:val="32"/>
          <w:lang w:val="pl-PL"/>
        </w:rPr>
      </w:pPr>
      <w:r>
        <w:rPr>
          <w:rFonts w:eastAsia="Arial Unicode MS" w:cstheme="minorHAnsi"/>
          <w:b/>
          <w:color w:val="000000"/>
          <w:sz w:val="32"/>
          <w:szCs w:val="32"/>
          <w:lang w:val="pl-PL"/>
        </w:rPr>
        <w:t>WEWNĄTRZSZKOLN</w:t>
      </w:r>
      <w:r w:rsidR="00CB1445">
        <w:rPr>
          <w:rFonts w:eastAsia="Arial Unicode MS" w:cstheme="minorHAnsi"/>
          <w:b/>
          <w:color w:val="000000"/>
          <w:sz w:val="32"/>
          <w:szCs w:val="32"/>
          <w:lang w:val="pl-PL"/>
        </w:rPr>
        <w:t>Y</w:t>
      </w:r>
      <w:r>
        <w:rPr>
          <w:rFonts w:eastAsia="Arial Unicode MS" w:cstheme="minorHAnsi"/>
          <w:b/>
          <w:color w:val="000000"/>
          <w:sz w:val="32"/>
          <w:szCs w:val="32"/>
          <w:lang w:val="pl-PL"/>
        </w:rPr>
        <w:t xml:space="preserve"> SYSTEM DORADZTWA ZAWODOWEGO</w:t>
      </w:r>
      <w:r w:rsidR="005F7228">
        <w:rPr>
          <w:rFonts w:eastAsia="Arial Unicode MS" w:cstheme="minorHAnsi"/>
          <w:b/>
          <w:color w:val="000000"/>
          <w:sz w:val="32"/>
          <w:szCs w:val="32"/>
          <w:lang w:val="pl-PL"/>
        </w:rPr>
        <w:t xml:space="preserve"> </w:t>
      </w:r>
      <w:r>
        <w:rPr>
          <w:rFonts w:ascii="Open Sans" w:eastAsia="Times New Roman" w:hAnsi="Open Sans" w:cs="Times New Roman"/>
          <w:b/>
          <w:color w:val="000000"/>
          <w:sz w:val="32"/>
          <w:szCs w:val="32"/>
          <w:lang w:val="pl-PL"/>
        </w:rPr>
        <w:t xml:space="preserve"> </w:t>
      </w:r>
    </w:p>
    <w:p w:rsidR="000C484C" w:rsidRDefault="005F7228" w:rsidP="000C484C">
      <w:pPr>
        <w:shd w:val="clear" w:color="auto" w:fill="FFFFFF"/>
        <w:spacing w:after="150" w:line="375" w:lineRule="atLeast"/>
        <w:jc w:val="center"/>
        <w:rPr>
          <w:rFonts w:ascii="Open Sans" w:eastAsia="Times New Roman" w:hAnsi="Open Sans" w:cs="Times New Roman"/>
          <w:b/>
          <w:color w:val="000000"/>
          <w:sz w:val="32"/>
          <w:szCs w:val="32"/>
          <w:lang w:val="pl-PL"/>
        </w:rPr>
      </w:pPr>
      <w:r>
        <w:rPr>
          <w:rFonts w:eastAsia="Times New Roman" w:cstheme="minorHAnsi"/>
          <w:b/>
          <w:color w:val="000000"/>
          <w:sz w:val="32"/>
          <w:szCs w:val="32"/>
          <w:lang w:val="pl-PL"/>
        </w:rPr>
        <w:t>w</w:t>
      </w:r>
      <w:r w:rsidR="000C484C">
        <w:rPr>
          <w:rFonts w:eastAsia="Times New Roman" w:cstheme="minorHAnsi"/>
          <w:b/>
          <w:color w:val="000000"/>
          <w:sz w:val="32"/>
          <w:szCs w:val="32"/>
          <w:lang w:val="pl-PL"/>
        </w:rPr>
        <w:t xml:space="preserve"> Szko</w:t>
      </w:r>
      <w:r>
        <w:rPr>
          <w:rFonts w:eastAsia="Times New Roman" w:cstheme="minorHAnsi"/>
          <w:b/>
          <w:color w:val="000000"/>
          <w:sz w:val="32"/>
          <w:szCs w:val="32"/>
          <w:lang w:val="pl-PL"/>
        </w:rPr>
        <w:t>le</w:t>
      </w:r>
      <w:r w:rsidR="000C484C">
        <w:rPr>
          <w:rFonts w:eastAsia="Times New Roman" w:cstheme="minorHAnsi"/>
          <w:b/>
          <w:color w:val="000000"/>
          <w:sz w:val="32"/>
          <w:szCs w:val="32"/>
          <w:lang w:val="pl-PL"/>
        </w:rPr>
        <w:t xml:space="preserve"> Podstawowej nr 3 im. Jana Pawła II w Skoczowie</w:t>
      </w:r>
    </w:p>
    <w:p w:rsidR="000C484C" w:rsidRDefault="000C484C" w:rsidP="000C484C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32"/>
          <w:szCs w:val="32"/>
          <w:lang w:val="pl-PL"/>
        </w:rPr>
      </w:pPr>
    </w:p>
    <w:p w:rsidR="000C484C" w:rsidRDefault="000C484C" w:rsidP="00CB1445">
      <w:pPr>
        <w:shd w:val="clear" w:color="auto" w:fill="FFFFFF"/>
        <w:spacing w:after="150" w:line="375" w:lineRule="atLeast"/>
        <w:rPr>
          <w:rFonts w:eastAsia="Times New Roman" w:cstheme="minorHAnsi"/>
          <w:b/>
          <w:sz w:val="32"/>
          <w:szCs w:val="32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32"/>
          <w:szCs w:val="32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4"/>
          <w:szCs w:val="24"/>
          <w:lang w:val="pl-PL"/>
        </w:rPr>
      </w:pPr>
    </w:p>
    <w:p w:rsidR="000C484C" w:rsidRDefault="00952B95" w:rsidP="000C484C">
      <w:pPr>
        <w:shd w:val="clear" w:color="auto" w:fill="FFFFFF"/>
        <w:spacing w:after="150" w:line="375" w:lineRule="atLeast"/>
        <w:jc w:val="center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Skoczów, </w:t>
      </w:r>
      <w:r w:rsidR="00CB1445">
        <w:rPr>
          <w:rFonts w:eastAsia="Times New Roman" w:cstheme="minorHAnsi"/>
          <w:color w:val="000000"/>
          <w:sz w:val="28"/>
          <w:szCs w:val="28"/>
          <w:lang w:val="pl-PL"/>
        </w:rPr>
        <w:t>4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września 202</w:t>
      </w:r>
      <w:r w:rsidR="00CB1445">
        <w:rPr>
          <w:rFonts w:eastAsia="Times New Roman" w:cstheme="minorHAnsi"/>
          <w:color w:val="000000"/>
          <w:sz w:val="28"/>
          <w:szCs w:val="28"/>
          <w:lang w:val="pl-PL"/>
        </w:rPr>
        <w:t>3</w:t>
      </w:r>
      <w:r w:rsidR="000C484C">
        <w:rPr>
          <w:rFonts w:eastAsia="Times New Roman" w:cstheme="minorHAnsi"/>
          <w:color w:val="000000"/>
          <w:sz w:val="28"/>
          <w:szCs w:val="28"/>
          <w:lang w:val="pl-PL"/>
        </w:rPr>
        <w:t xml:space="preserve"> r.</w:t>
      </w:r>
    </w:p>
    <w:p w:rsidR="00094751" w:rsidRDefault="00094751" w:rsidP="000C484C">
      <w:pPr>
        <w:shd w:val="clear" w:color="auto" w:fill="FFFFFF"/>
        <w:spacing w:after="150" w:line="375" w:lineRule="atLeast"/>
        <w:rPr>
          <w:rFonts w:eastAsia="Times New Roman" w:cstheme="minorHAnsi"/>
          <w:b/>
          <w:bCs/>
          <w:color w:val="000000"/>
          <w:sz w:val="28"/>
          <w:szCs w:val="28"/>
          <w:lang w:val="pl-PL"/>
        </w:rPr>
      </w:pP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pl-PL"/>
        </w:rPr>
        <w:t>Spis treści: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Wstęp </w:t>
      </w:r>
    </w:p>
    <w:p w:rsidR="000C484C" w:rsidRDefault="00DA71A7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Podstawa prawna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Założenia </w:t>
      </w:r>
      <w:r w:rsidR="005F7228">
        <w:rPr>
          <w:rFonts w:eastAsia="Times New Roman" w:cstheme="minorHAnsi"/>
          <w:color w:val="000000"/>
          <w:sz w:val="28"/>
          <w:szCs w:val="28"/>
          <w:lang w:val="pl-PL"/>
        </w:rPr>
        <w:t xml:space="preserve">ogólne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>Wewnątrzszkolnego Systemu Doradztwa Zawodowego oraz cele orientacji zawodowej (klasy I-</w:t>
      </w:r>
      <w:r w:rsidR="005F7228">
        <w:rPr>
          <w:rFonts w:eastAsia="Times New Roman" w:cstheme="minorHAnsi"/>
          <w:color w:val="000000"/>
          <w:sz w:val="28"/>
          <w:szCs w:val="28"/>
          <w:lang w:val="pl-PL"/>
        </w:rPr>
        <w:t>II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>I</w:t>
      </w:r>
      <w:r w:rsidR="005F7228">
        <w:rPr>
          <w:rFonts w:eastAsia="Times New Roman" w:cstheme="minorHAnsi"/>
          <w:color w:val="000000"/>
          <w:sz w:val="28"/>
          <w:szCs w:val="28"/>
          <w:lang w:val="pl-PL"/>
        </w:rPr>
        <w:t xml:space="preserve"> oraz IV-VI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>) i doradztwa zawodowego (klasy VII-VIII) 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Główn</w:t>
      </w:r>
      <w:r w:rsidR="005F7228">
        <w:rPr>
          <w:rFonts w:eastAsia="Times New Roman" w:cstheme="minorHAnsi"/>
          <w:color w:val="000000"/>
          <w:sz w:val="28"/>
          <w:szCs w:val="28"/>
          <w:lang w:val="pl-PL"/>
        </w:rPr>
        <w:t>e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cel</w:t>
      </w:r>
      <w:r w:rsidR="005F7228">
        <w:rPr>
          <w:rFonts w:eastAsia="Times New Roman" w:cstheme="minorHAnsi"/>
          <w:color w:val="000000"/>
          <w:sz w:val="28"/>
          <w:szCs w:val="28"/>
          <w:lang w:val="pl-PL"/>
        </w:rPr>
        <w:t>e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orientacji zawodowej i doradztwa zawodowego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Treści programowe z zakresu doradztwa zawodowego dla klas I-III, IV-VI, VII-VIII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Metody pracy 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Adresaci działań w zakresie doradztwa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Realizatorzy działań związanych z doradztwem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Zadania WSDZ</w:t>
      </w:r>
    </w:p>
    <w:p w:rsidR="000C484C" w:rsidRDefault="005F7228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Formy</w:t>
      </w:r>
      <w:r w:rsidR="000C484C">
        <w:rPr>
          <w:rFonts w:eastAsia="Times New Roman" w:cstheme="minorHAnsi"/>
          <w:color w:val="000000"/>
          <w:sz w:val="28"/>
          <w:szCs w:val="28"/>
          <w:lang w:val="pl-PL"/>
        </w:rPr>
        <w:t xml:space="preserve"> i sposoby realizacji WSDZ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Sojusznicy i sieci współpracy </w:t>
      </w:r>
    </w:p>
    <w:p w:rsidR="000C484C" w:rsidRDefault="000C484C" w:rsidP="000C484C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Korzyści i przewidywane rezultaty wynikające z działań WSDZ </w:t>
      </w:r>
    </w:p>
    <w:p w:rsidR="005F7228" w:rsidRPr="00094751" w:rsidRDefault="000C484C" w:rsidP="00094751">
      <w:pPr>
        <w:pStyle w:val="Akapitzlist"/>
        <w:numPr>
          <w:ilvl w:val="0"/>
          <w:numId w:val="1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Monitoring i ewaluacja</w:t>
      </w:r>
    </w:p>
    <w:p w:rsidR="00094751" w:rsidRDefault="00094751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</w:p>
    <w:p w:rsidR="00094751" w:rsidRDefault="00094751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</w:p>
    <w:p w:rsidR="00094751" w:rsidRDefault="00094751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</w:p>
    <w:p w:rsidR="00094751" w:rsidRDefault="00094751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</w:p>
    <w:p w:rsidR="000C484C" w:rsidRPr="00091A27" w:rsidRDefault="005F7228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091A27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lastRenderedPageBreak/>
        <w:t>I WSTĘP</w:t>
      </w: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Szkoła podstawowa to pierwszy etap zorganizowanej nauki. Jest to też czas, w którym młody człowiek poznaje siebie, swoje zainteresowania i mocne strony. Powoli eksploruje świat zawodów, a także na miarę swoich możliwości – podejmuje decyzje edukacyjno-zawodowe. Lata nauki szkolnej począwszy od klasy  pierwszej, to szczególny czas dla młodego człowieka ze względu na intensywne nabywanie i rozwój kompetencji społecznych. Środowisko szkolne wspiera ucznia w samopoznaniu, a prawidłowy jego rozwój fizyczny, emocjonalny i społeczny warunkuje powodzenie na ścieżce edukacyjno-zawodowej.</w:t>
      </w:r>
    </w:p>
    <w:p w:rsidR="000C484C" w:rsidRPr="00091A27" w:rsidRDefault="005F7228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091A27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II </w:t>
      </w:r>
      <w:r w:rsidR="00CB1445" w:rsidRPr="00091A27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PODSTAWA PRAWNA</w:t>
      </w:r>
    </w:p>
    <w:p w:rsidR="008C6926" w:rsidRPr="00091A27" w:rsidRDefault="00CB1445" w:rsidP="008C69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val="pl-PL" w:eastAsia="pl-PL"/>
        </w:rPr>
      </w:pPr>
      <w:r w:rsidRPr="00091A27">
        <w:rPr>
          <w:rFonts w:eastAsia="Times New Roman" w:cstheme="minorHAnsi"/>
          <w:bCs/>
          <w:color w:val="000000"/>
          <w:kern w:val="36"/>
          <w:sz w:val="28"/>
          <w:szCs w:val="28"/>
          <w:lang w:val="pl-PL" w:eastAsia="pl-PL"/>
        </w:rPr>
        <w:t>Rozporządzenie Ministra Edukacji Narodowej z dnia  12 lutego 2019 roku w sprawie doradztwa zawodowego</w:t>
      </w:r>
      <w:r w:rsidR="008C6926" w:rsidRPr="00091A27">
        <w:rPr>
          <w:rFonts w:eastAsia="Times New Roman" w:cstheme="minorHAnsi"/>
          <w:bCs/>
          <w:color w:val="000000"/>
          <w:kern w:val="36"/>
          <w:sz w:val="28"/>
          <w:szCs w:val="28"/>
          <w:lang w:val="pl-PL" w:eastAsia="pl-PL"/>
        </w:rPr>
        <w:t xml:space="preserve"> </w:t>
      </w:r>
      <w:r w:rsidR="008C6926" w:rsidRPr="00091A27">
        <w:rPr>
          <w:rFonts w:eastAsia="Times New Roman" w:cstheme="minorHAnsi"/>
          <w:bCs/>
          <w:color w:val="000000"/>
          <w:kern w:val="36"/>
          <w:sz w:val="28"/>
          <w:szCs w:val="28"/>
          <w:lang w:val="pl-PL" w:eastAsia="pl-PL"/>
        </w:rPr>
        <w:br/>
        <w:t>(Dz.U. 2019 poz. 325)</w:t>
      </w:r>
    </w:p>
    <w:p w:rsidR="008C6926" w:rsidRDefault="00CB1445" w:rsidP="008C6926">
      <w:pPr>
        <w:pStyle w:val="c18"/>
        <w:spacing w:before="0" w:beforeAutospacing="0" w:after="0" w:afterAutospacing="0"/>
        <w:jc w:val="center"/>
        <w:rPr>
          <w:rStyle w:val="c7"/>
          <w:rFonts w:ascii="Cambria" w:hAnsi="Cambria"/>
          <w:b/>
          <w:bCs/>
          <w:color w:val="000000"/>
        </w:rPr>
      </w:pPr>
      <w:r w:rsidRPr="00CB1445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 xml:space="preserve"> </w:t>
      </w:r>
    </w:p>
    <w:p w:rsidR="008C6926" w:rsidRPr="008C6926" w:rsidRDefault="00091A27" w:rsidP="008C6926">
      <w:pPr>
        <w:pStyle w:val="c18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III </w:t>
      </w:r>
      <w:r w:rsidR="008C6926" w:rsidRPr="008C6926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ZAŁOŻENIA OGÓLNE</w:t>
      </w:r>
    </w:p>
    <w:p w:rsidR="008C6926" w:rsidRPr="008C6926" w:rsidRDefault="008C6926" w:rsidP="008C6926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>Celem doradztwa zawodowego realizowanego w szkole jest przygotowanie uczniów do refleksyjnego wyboru dalszej ścieżki kształcenia oraz zawodu.</w:t>
      </w:r>
    </w:p>
    <w:p w:rsidR="008C6926" w:rsidRPr="008C6926" w:rsidRDefault="008C6926" w:rsidP="008C6926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>Doradztwo zawodowe realizowane w Szkole Podstawowej nr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3 im. Jana Pawła II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w 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Skoczowie</w:t>
      </w: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ukierunkowane jest na:</w:t>
      </w:r>
    </w:p>
    <w:p w:rsidR="008C6926" w:rsidRPr="008C6926" w:rsidRDefault="008C6926" w:rsidP="008C6926">
      <w:pPr>
        <w:pStyle w:val="c19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kompetencji karierowych ucznia</w:t>
      </w:r>
    </w:p>
    <w:p w:rsidR="008C6926" w:rsidRPr="008C6926" w:rsidRDefault="008C6926" w:rsidP="008C6926">
      <w:pPr>
        <w:pStyle w:val="c19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>wspieranie kompetencji doradczych nauczycieli</w:t>
      </w:r>
    </w:p>
    <w:p w:rsidR="008C6926" w:rsidRPr="008C6926" w:rsidRDefault="008C6926" w:rsidP="008C6926">
      <w:pPr>
        <w:pStyle w:val="c19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color w:val="000000"/>
          <w:sz w:val="28"/>
          <w:szCs w:val="28"/>
        </w:rPr>
        <w:t>wspieranie kompetencji doradczych rodziców</w:t>
      </w:r>
    </w:p>
    <w:p w:rsidR="00080719" w:rsidRDefault="008C6926" w:rsidP="00080719">
      <w:pPr>
        <w:pStyle w:val="Akapitzlist"/>
        <w:numPr>
          <w:ilvl w:val="0"/>
          <w:numId w:val="19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 w:rsidRPr="00080719">
        <w:rPr>
          <w:rStyle w:val="c0"/>
          <w:rFonts w:cstheme="minorHAnsi"/>
          <w:color w:val="000000"/>
          <w:sz w:val="28"/>
          <w:szCs w:val="28"/>
        </w:rPr>
        <w:t xml:space="preserve">wykorzystywanie lokalnych zasobów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dla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wspierania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procesów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decyzyjnych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ucznia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w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zakresie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wyboru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ścieżki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edukacyjnej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i</w:t>
      </w:r>
      <w:proofErr w:type="spellEnd"/>
      <w:r w:rsidRPr="00080719">
        <w:rPr>
          <w:rStyle w:val="c0"/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80719">
        <w:rPr>
          <w:rStyle w:val="c0"/>
          <w:rFonts w:cstheme="minorHAnsi"/>
          <w:color w:val="000000"/>
          <w:sz w:val="28"/>
          <w:szCs w:val="28"/>
        </w:rPr>
        <w:t>zawodowej</w:t>
      </w:r>
      <w:proofErr w:type="spellEnd"/>
      <w:r w:rsidR="00080719">
        <w:rPr>
          <w:rFonts w:eastAsia="Times New Roman" w:cstheme="minorHAnsi"/>
          <w:color w:val="000000"/>
          <w:sz w:val="28"/>
          <w:szCs w:val="28"/>
          <w:lang w:val="pl-PL"/>
        </w:rPr>
        <w:t>.</w:t>
      </w:r>
    </w:p>
    <w:p w:rsidR="005F7228" w:rsidRDefault="00080719" w:rsidP="005F7228">
      <w:pPr>
        <w:pStyle w:val="Pa3"/>
        <w:spacing w:after="160"/>
        <w:ind w:left="360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5F7228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lastRenderedPageBreak/>
        <w:t>Wewnątrzszkolny System Doradztwa Zawodowego (WSDZ) w szkole obejmuje ogół działań mających na celu prawidłowe przygotowanie uczniów do podejmowania przez nich korzystnych decyzji edukacyjno-zawodowych.</w:t>
      </w:r>
      <w:r w:rsidR="005F7228"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t xml:space="preserve"> </w:t>
      </w:r>
    </w:p>
    <w:p w:rsidR="005F7228" w:rsidRPr="005F7228" w:rsidRDefault="005F7228" w:rsidP="005F7228">
      <w:pPr>
        <w:pStyle w:val="Pa3"/>
        <w:numPr>
          <w:ilvl w:val="0"/>
          <w:numId w:val="39"/>
        </w:numPr>
        <w:spacing w:after="160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t>Celem orientacji zawodowej w klasach I–III jest wstępne zapoznanie uczniów z różnorod</w:t>
      </w: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softHyphen/>
        <w:t>nością zawodów na rynku pracy, rozwijanie pozytywnej i proaktywnej postawy wobec pracy i edukacji oraz stwarzanie sytuacji edukacyjnych sprzyjających poznawaniu i rozwija</w:t>
      </w: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softHyphen/>
        <w:t xml:space="preserve">niu zainteresowań oraz pasji. </w:t>
      </w:r>
    </w:p>
    <w:p w:rsidR="005F7228" w:rsidRPr="005F7228" w:rsidRDefault="005F7228" w:rsidP="005F7228">
      <w:pPr>
        <w:pStyle w:val="Pa3"/>
        <w:numPr>
          <w:ilvl w:val="0"/>
          <w:numId w:val="3"/>
        </w:numPr>
        <w:spacing w:after="160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t>Celem orientacji zawodowej w klasach IV–VI jest poznawanie własnych zasobów, zapozna</w:t>
      </w: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softHyphen/>
        <w:t>nie uczniów z wybranymi zawodami i rynkiem pracy, kształtowanie pozytywnej i proaktyw</w:t>
      </w: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softHyphen/>
        <w:t>nej postawy uczniów wobec pracy i edukacji oraz stwarzanie sytuacji edukacyjnych i wy</w:t>
      </w:r>
      <w:r w:rsidRPr="005F7228">
        <w:rPr>
          <w:rFonts w:asciiTheme="minorHAnsi" w:hAnsiTheme="minorHAnsi" w:cstheme="minorHAnsi"/>
          <w:color w:val="000000"/>
          <w:sz w:val="28"/>
          <w:szCs w:val="28"/>
          <w:lang w:val="pl-PL"/>
        </w:rPr>
        <w:softHyphen/>
        <w:t xml:space="preserve">chowawczych sprzyjających poznawaniu i rozwijaniu zdolności, zainteresowań oraz pasji. </w:t>
      </w:r>
    </w:p>
    <w:p w:rsidR="00080719" w:rsidRPr="005F7228" w:rsidRDefault="005F7228" w:rsidP="00080719">
      <w:pPr>
        <w:pStyle w:val="Akapitzlist"/>
        <w:numPr>
          <w:ilvl w:val="0"/>
          <w:numId w:val="3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</w:rPr>
      </w:pPr>
      <w:r w:rsidRPr="005F7228">
        <w:rPr>
          <w:rFonts w:cstheme="minorHAnsi"/>
          <w:color w:val="000000"/>
          <w:sz w:val="28"/>
          <w:szCs w:val="28"/>
          <w:lang w:val="pl-PL"/>
        </w:rPr>
        <w:t>Celem doradztwa zawodowego w klasach VII–VIII szkoły podstawowej jest przygotowanie uczniów do odpowiedzialnego planowania kariery i podejmowania przy wsparciu dorad</w:t>
      </w:r>
      <w:r w:rsidRPr="005F7228">
        <w:rPr>
          <w:rFonts w:cstheme="minorHAnsi"/>
          <w:color w:val="000000"/>
          <w:sz w:val="28"/>
          <w:szCs w:val="28"/>
          <w:lang w:val="pl-PL"/>
        </w:rPr>
        <w:softHyphen/>
        <w:t>czym decyzji edukacyjnych i zawodowych uwzględniających znajomość własnych zaso</w:t>
      </w:r>
      <w:r w:rsidRPr="005F7228">
        <w:rPr>
          <w:rFonts w:cstheme="minorHAnsi"/>
          <w:color w:val="000000"/>
          <w:sz w:val="28"/>
          <w:szCs w:val="28"/>
          <w:lang w:val="pl-PL"/>
        </w:rPr>
        <w:softHyphen/>
        <w:t>bów oraz informacje na temat rynku pracy i systemu edukacji</w:t>
      </w:r>
      <w:r w:rsidRPr="005F7228">
        <w:rPr>
          <w:rStyle w:val="A7"/>
          <w:rFonts w:asciiTheme="minorHAnsi" w:hAnsiTheme="minorHAnsi" w:cstheme="minorHAnsi"/>
          <w:sz w:val="28"/>
          <w:szCs w:val="28"/>
          <w:lang w:val="pl-PL"/>
        </w:rPr>
        <w:t xml:space="preserve">. </w:t>
      </w:r>
    </w:p>
    <w:p w:rsidR="008C6926" w:rsidRPr="00080719" w:rsidRDefault="00080719" w:rsidP="00080719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Szkoła realizuje koncepcję uczenia się przez całe życie, a WSDZ to celowe, systematyczne i zaplanowane działania podejmowane przez szkołę. Działania te realizowane są w sposób spójny zgodnie z programem realizacji na każdy rok szkolny.</w:t>
      </w:r>
    </w:p>
    <w:p w:rsidR="00A11049" w:rsidRDefault="00091A27" w:rsidP="008C6926">
      <w:pPr>
        <w:pStyle w:val="c1"/>
        <w:spacing w:before="0" w:beforeAutospacing="0" w:after="0" w:afterAutospacing="0"/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IV  </w:t>
      </w:r>
      <w:r w:rsidR="00A11049" w:rsidRPr="00A11049"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GŁÓWNE CELE ORIENTACJI ZAWODOWEJ I DORADZTWA ZAWODOWEGO</w:t>
      </w:r>
    </w:p>
    <w:p w:rsidR="00A11049" w:rsidRPr="00A11049" w:rsidRDefault="00A11049" w:rsidP="008C6926">
      <w:pPr>
        <w:pStyle w:val="c1"/>
        <w:spacing w:before="0" w:beforeAutospacing="0" w:after="0" w:afterAutospacing="0"/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8C6926" w:rsidRPr="008C6926" w:rsidRDefault="008C6926" w:rsidP="008C6926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</w:rPr>
        <w:t>Cele ukierunkowane na ucznia</w:t>
      </w:r>
      <w:r w:rsidRPr="008C6926">
        <w:rPr>
          <w:rStyle w:val="c0"/>
          <w:rFonts w:asciiTheme="minorHAnsi" w:hAnsiTheme="minorHAnsi" w:cstheme="minorHAnsi"/>
          <w:sz w:val="28"/>
          <w:szCs w:val="28"/>
        </w:rPr>
        <w:t>: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wiedzy ucznia na temat własnych zasobów i ograniczeń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umiejętności analizowania własnych zasobów i ograniczeń w kontekście planów i aspiracji zawodowych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wiedzy o rynku pracy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 xml:space="preserve">rozwijanie wiedzy </w:t>
      </w:r>
      <w:proofErr w:type="spellStart"/>
      <w:r w:rsidRPr="008C6926">
        <w:rPr>
          <w:rStyle w:val="c0"/>
          <w:rFonts w:asciiTheme="minorHAnsi" w:hAnsiTheme="minorHAnsi" w:cstheme="minorHAnsi"/>
          <w:sz w:val="28"/>
          <w:szCs w:val="28"/>
        </w:rPr>
        <w:t>zawodoznawczej</w:t>
      </w:r>
      <w:proofErr w:type="spellEnd"/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lastRenderedPageBreak/>
        <w:t>kształtowanie umiejętności krytycznej analizy procesów zachodzących na rynku pracy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umiejętności wyszukiwania informacji, zasobów i sojuszników sprzyjających planowaniu i realizacji celów edukacyjnych i zawodowych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 xml:space="preserve">kształtowanie umiejętności planowania ścieżek edukacyjnych i zawodowych, także w kontekście edukacji </w:t>
      </w:r>
      <w:r w:rsidR="00A11049">
        <w:rPr>
          <w:rStyle w:val="c0"/>
          <w:rFonts w:asciiTheme="minorHAnsi" w:hAnsiTheme="minorHAnsi" w:cstheme="minorHAnsi"/>
          <w:sz w:val="28"/>
          <w:szCs w:val="28"/>
        </w:rPr>
        <w:t>przez całe życie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przygotowanie do ról na rynku pracy – pracownika, pracodawcy, współpracownika</w:t>
      </w:r>
    </w:p>
    <w:p w:rsidR="008C6926" w:rsidRPr="00A11049" w:rsidRDefault="008C6926" w:rsidP="00A11049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kompetencji miękkich, szczególnie tych związanych z pracą zespołową, planowaniem, ustalaniem priorytetów i zarządzaniem zadaniami w czasie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umiejętności uczenia się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kształtowanie postawy szacunku wobec pracy własnej i cudzej</w:t>
      </w:r>
    </w:p>
    <w:p w:rsidR="008C6926" w:rsidRPr="008C6926" w:rsidRDefault="008C6926" w:rsidP="008C6926">
      <w:pPr>
        <w:pStyle w:val="c1"/>
        <w:numPr>
          <w:ilvl w:val="0"/>
          <w:numId w:val="20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redukowanie społecznych i kulturowych stereotypów dotyczących aktywności zawodowej.</w:t>
      </w:r>
    </w:p>
    <w:p w:rsidR="008C6926" w:rsidRPr="008C6926" w:rsidRDefault="008C6926" w:rsidP="008C6926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Cele ukierunkowane na nauczycieli:</w:t>
      </w:r>
    </w:p>
    <w:p w:rsidR="008C6926" w:rsidRPr="008C6926" w:rsidRDefault="008C6926" w:rsidP="008C6926">
      <w:pPr>
        <w:pStyle w:val="c19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budowanie zaangażowania w zakresie realizowania procesów wspierania decyzji edukacyjnych i zawodowych ucznia</w:t>
      </w:r>
    </w:p>
    <w:p w:rsidR="008C6926" w:rsidRPr="008C6926" w:rsidRDefault="008C6926" w:rsidP="008C6926">
      <w:pPr>
        <w:pStyle w:val="c19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aktualizacja wiedzy na temat systemu edukacji i systemu kształcenia w zawodach</w:t>
      </w:r>
    </w:p>
    <w:p w:rsidR="008C6926" w:rsidRPr="008C6926" w:rsidRDefault="008C6926" w:rsidP="008C6926">
      <w:pPr>
        <w:pStyle w:val="c19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kompetencji doradczych nauczycieli</w:t>
      </w:r>
    </w:p>
    <w:p w:rsidR="008C6926" w:rsidRPr="008C6926" w:rsidRDefault="008C6926" w:rsidP="008C6926">
      <w:pPr>
        <w:pStyle w:val="c19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 xml:space="preserve">wskazanie na źródła informacji dotyczące informacji na temat ofert edukacyjnych i doradczych </w:t>
      </w:r>
      <w:r w:rsidR="00A11049">
        <w:rPr>
          <w:rStyle w:val="c0"/>
          <w:rFonts w:asciiTheme="minorHAnsi" w:hAnsiTheme="minorHAnsi" w:cstheme="minorHAnsi"/>
          <w:sz w:val="28"/>
          <w:szCs w:val="28"/>
        </w:rPr>
        <w:t xml:space="preserve">w powiecie cieszyńskim </w:t>
      </w:r>
    </w:p>
    <w:p w:rsidR="008C6926" w:rsidRPr="008C6926" w:rsidRDefault="008C6926" w:rsidP="008C6926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Cele ukierunkowane na rodziców: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aktualiz</w:t>
      </w:r>
      <w:r w:rsidR="00A11049">
        <w:rPr>
          <w:rStyle w:val="c0"/>
          <w:rFonts w:asciiTheme="minorHAnsi" w:hAnsiTheme="minorHAnsi" w:cstheme="minorHAnsi"/>
          <w:sz w:val="28"/>
          <w:szCs w:val="28"/>
        </w:rPr>
        <w:t>a</w:t>
      </w:r>
      <w:r w:rsidRPr="008C6926">
        <w:rPr>
          <w:rStyle w:val="c0"/>
          <w:rFonts w:asciiTheme="minorHAnsi" w:hAnsiTheme="minorHAnsi" w:cstheme="minorHAnsi"/>
          <w:sz w:val="28"/>
          <w:szCs w:val="28"/>
        </w:rPr>
        <w:t>cja wiedzy na temat systemu edukacji i systemu kształcenia w zawodach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aktualizacja wiedzy na temat ofert szkół ponadpodstawowych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aktualizacja wiedzy na temat procedur rekrutacyjnych do szkół ponadpodstawowych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udzielanie pomocy w procesie rozpoznawania predyspozycji zawodowych ucznia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rozwijanie kompetencji doradczych rodzica, wskazanie obszarów wsparcia doradczego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lastRenderedPageBreak/>
        <w:t>wzmacnianie proaktywnej postawy rodziców w procesie podejmowania decyzji edukacyjno-zawodowych przez ich dziecko</w:t>
      </w:r>
    </w:p>
    <w:p w:rsidR="008C6926" w:rsidRPr="008C6926" w:rsidRDefault="008C6926" w:rsidP="008C6926">
      <w:pPr>
        <w:pStyle w:val="c19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6926">
        <w:rPr>
          <w:rStyle w:val="c0"/>
          <w:rFonts w:asciiTheme="minorHAnsi" w:hAnsiTheme="minorHAnsi" w:cstheme="minorHAnsi"/>
          <w:sz w:val="28"/>
          <w:szCs w:val="28"/>
        </w:rPr>
        <w:t>wskazanie rodzicom aktualnych i rzetelnych merytorycznie źródeł informacji</w:t>
      </w:r>
    </w:p>
    <w:p w:rsidR="00A11049" w:rsidRPr="00091A27" w:rsidRDefault="00A11049" w:rsidP="00A11049">
      <w:pPr>
        <w:pStyle w:val="c19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091A27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Klasy I-III</w:t>
      </w: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Cele ogólne:</w:t>
      </w: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wiedzy o zawodach i ich znaczeniu w najbliższym otoczeniu dziecka</w:t>
      </w: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Redukowanie społecznych i kulturowych stereotypów dotyczących aktywności zawodowej</w:t>
      </w: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Kształtowanie postawy szacunku dla pracy własnej i innych</w:t>
      </w: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Pobudzanie i rozwijanie zainteresowań i uzdolnień</w:t>
      </w: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kompetencji miękkich związanych z pracą w zespole  i organizacją własnej aktywności</w:t>
      </w:r>
    </w:p>
    <w:p w:rsidR="00D06430" w:rsidRDefault="00D06430" w:rsidP="00A11049">
      <w:pPr>
        <w:pStyle w:val="c19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A11049" w:rsidRPr="00397DFB" w:rsidRDefault="00A11049" w:rsidP="00A11049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>
        <w:rPr>
          <w:rStyle w:val="c7"/>
          <w:rFonts w:ascii="Cambria" w:hAnsi="Cambria"/>
          <w:b/>
          <w:bCs/>
          <w:color w:val="000000"/>
        </w:rPr>
        <w:t> </w:t>
      </w:r>
      <w:r w:rsidRPr="00397DFB">
        <w:rPr>
          <w:rStyle w:val="c7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Literatura</w:t>
      </w:r>
    </w:p>
    <w:p w:rsidR="00A11049" w:rsidRPr="00397DFB" w:rsidRDefault="00A11049" w:rsidP="00080719">
      <w:pPr>
        <w:pStyle w:val="c1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Bartosz B.,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Poradnik metodyczny dla nauczycieli, pedagogów i doradców zawodowych</w:t>
      </w: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; http://static.scholaris.pl/main-file/105/017/rozpoznawanie_predyspozycji_66991.pdf</w:t>
      </w:r>
    </w:p>
    <w:p w:rsidR="00A11049" w:rsidRPr="00397DFB" w:rsidRDefault="00A11049" w:rsidP="00080719">
      <w:pPr>
        <w:pStyle w:val="c1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397DFB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Czapla B., Matyszewska B., Ptasznik E., </w:t>
      </w:r>
      <w:proofErr w:type="spellStart"/>
      <w:r w:rsidRPr="00397DFB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Skoryna</w:t>
      </w:r>
      <w:proofErr w:type="spellEnd"/>
      <w:r w:rsidRPr="00397DFB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M</w:t>
      </w:r>
      <w:r w:rsidRPr="00080719">
        <w:rPr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., Przykładowy program orientacji zawodowej dla klas I-III szkoły podstawowej z proponowanymi scenariuszami</w:t>
      </w:r>
      <w:r w:rsidRPr="00397DFB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, ORE, Warszawa 2017</w:t>
      </w:r>
    </w:p>
    <w:p w:rsidR="00A11049" w:rsidRPr="00397DFB" w:rsidRDefault="00A11049" w:rsidP="00080719">
      <w:pPr>
        <w:pStyle w:val="c17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Forma B., Przepióra A.,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Poznajemy zawody</w:t>
      </w: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. Części 1,2,3, Wydawnictwo Bliżej Przedszkola, Kraków 2016</w:t>
      </w:r>
    </w:p>
    <w:p w:rsidR="00A11049" w:rsidRPr="00397DFB" w:rsidRDefault="00A11049" w:rsidP="00080719">
      <w:pPr>
        <w:pStyle w:val="c17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Maćkowiak A.,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Kim zostanę, gdy dorosnę? Piosenki o zawodach</w:t>
      </w: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, Wydawnictwo Harmonia, Gdańsk 2016</w:t>
      </w:r>
    </w:p>
    <w:p w:rsidR="00A11049" w:rsidRPr="00397DFB" w:rsidRDefault="00A11049" w:rsidP="00080719">
      <w:pPr>
        <w:pStyle w:val="c1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Maćkowiak A.,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Zgadnij kto to</w:t>
      </w: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, Wydawnictwo Harmonia, Gdańsk 2011</w:t>
      </w:r>
    </w:p>
    <w:p w:rsidR="00A11049" w:rsidRPr="00397DFB" w:rsidRDefault="00A11049" w:rsidP="00080719">
      <w:pPr>
        <w:pStyle w:val="c8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Strzemińska-</w:t>
      </w:r>
      <w:proofErr w:type="spellStart"/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Więckowiak</w:t>
      </w:r>
      <w:proofErr w:type="spellEnd"/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D.,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Kim zostanę? Wierszyki o zawodach,</w:t>
      </w:r>
      <w:r w:rsidRPr="00397DFB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SBM, Warszawa 2014.</w:t>
      </w:r>
    </w:p>
    <w:p w:rsidR="00091A27" w:rsidRDefault="00091A27" w:rsidP="00091A27">
      <w:pPr>
        <w:pStyle w:val="c18"/>
        <w:spacing w:before="0" w:beforeAutospacing="0" w:after="0" w:afterAutospacing="0"/>
        <w:ind w:left="720"/>
        <w:rPr>
          <w:rStyle w:val="c7"/>
          <w:rFonts w:ascii="Cambria" w:hAnsi="Cambria"/>
          <w:b/>
          <w:bCs/>
          <w:color w:val="000000"/>
        </w:rPr>
      </w:pPr>
    </w:p>
    <w:p w:rsidR="00397DFB" w:rsidRPr="00091A27" w:rsidRDefault="00091A27" w:rsidP="00091A27">
      <w:pPr>
        <w:pStyle w:val="c18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</w:t>
      </w:r>
      <w:r w:rsidR="00397DFB" w:rsidRPr="00091A27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Klasy IV-VI</w:t>
      </w:r>
    </w:p>
    <w:p w:rsidR="00397DFB" w:rsidRPr="00B6485D" w:rsidRDefault="00091A27" w:rsidP="00397DFB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</w:t>
      </w:r>
      <w:r w:rsidR="00397DFB" w:rsidRPr="00B6485D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Cele ogólne: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wiedzy ucznia na temat własnych zasobów i ograniczeń, predyspozycji i uzdolnień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>Rozwijanie umiejętności analizowania własnych zasobów i ograniczeń w kontekście planów i aspiracji zawodowych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wiedzy o rynku pracy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Rozwijanie wiedzy </w:t>
      </w:r>
      <w:proofErr w:type="spellStart"/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zawodoznawczej</w:t>
      </w:r>
      <w:proofErr w:type="spellEnd"/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kompetencji miękkich, szczególnie tych związanych z pracą zespołową, planowaniem, ustalaniem priorytetów i zarządzaniem zadaniami w czasie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kompetencji transferowalnych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umiejętności uczenia się</w:t>
      </w:r>
    </w:p>
    <w:p w:rsidR="00397DFB" w:rsidRPr="00B6485D" w:rsidRDefault="00397DFB" w:rsidP="00397DFB">
      <w:pPr>
        <w:pStyle w:val="c1"/>
        <w:numPr>
          <w:ilvl w:val="0"/>
          <w:numId w:val="27"/>
        </w:numPr>
        <w:ind w:left="78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Kształtowanie postawy szacunku wobec pracy własnej i cudzej</w:t>
      </w:r>
    </w:p>
    <w:p w:rsidR="00397DFB" w:rsidRDefault="00397DFB" w:rsidP="00397DFB">
      <w:pPr>
        <w:pStyle w:val="c1"/>
        <w:numPr>
          <w:ilvl w:val="0"/>
          <w:numId w:val="27"/>
        </w:numPr>
        <w:ind w:left="78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Redukowanie społecznych i kulturowych stereotypów dotyczących aktywności zawodowej</w:t>
      </w:r>
    </w:p>
    <w:p w:rsidR="004146A3" w:rsidRPr="00B6485D" w:rsidRDefault="004146A3" w:rsidP="004146A3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B6485D">
        <w:rPr>
          <w:rStyle w:val="c7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Literatura</w:t>
      </w:r>
    </w:p>
    <w:p w:rsidR="004146A3" w:rsidRDefault="004146A3" w:rsidP="004146A3">
      <w:pPr>
        <w:pStyle w:val="c1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Brzezińska-</w:t>
      </w:r>
      <w:proofErr w:type="spellStart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Lauk</w:t>
      </w:r>
      <w:proofErr w:type="spellEnd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J., Kruk-</w:t>
      </w:r>
      <w:proofErr w:type="spellStart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Krymula</w:t>
      </w:r>
      <w:proofErr w:type="spellEnd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E., </w:t>
      </w:r>
      <w:proofErr w:type="spellStart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Nikorowska</w:t>
      </w:r>
      <w:proofErr w:type="spellEnd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K., Przykładowy program orientacji zawodowej dla klas IV-VI – szkoły podstawowej z proponowanymi scenariuszami, ORE, Warszawa 2017 </w:t>
      </w:r>
      <w:hyperlink r:id="rId7" w:history="1">
        <w:r w:rsidRPr="00B6485D">
          <w:rPr>
            <w:rStyle w:val="Hipercze"/>
            <w:rFonts w:asciiTheme="minorHAnsi" w:hAnsiTheme="minorHAnsi" w:cstheme="minorHAnsi"/>
            <w:color w:val="538135" w:themeColor="accent6" w:themeShade="BF"/>
            <w:sz w:val="28"/>
            <w:szCs w:val="28"/>
          </w:rPr>
          <w:t>https://doradztwo.ore.edu.pl/programy-i-wsdz/</w:t>
        </w:r>
      </w:hyperlink>
      <w:r w:rsidRPr="00B6485D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 </w:t>
      </w:r>
    </w:p>
    <w:p w:rsidR="004146A3" w:rsidRPr="00B6485D" w:rsidRDefault="004146A3" w:rsidP="004146A3">
      <w:pPr>
        <w:pStyle w:val="c1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Wybieram zawód – pakiet edukacyjny dla klas 4-6 szkoły podstawowej </w:t>
      </w:r>
      <w:hyperlink r:id="rId8" w:history="1">
        <w:r w:rsidRPr="00B6485D">
          <w:rPr>
            <w:rStyle w:val="Hipercze"/>
            <w:rFonts w:asciiTheme="minorHAnsi" w:hAnsiTheme="minorHAnsi" w:cstheme="minorHAnsi"/>
            <w:color w:val="538135" w:themeColor="accent6" w:themeShade="BF"/>
            <w:sz w:val="28"/>
            <w:szCs w:val="28"/>
          </w:rPr>
          <w:t>http://www.scholaris.pl/zasob/103923</w:t>
        </w:r>
      </w:hyperlink>
      <w:r w:rsidRPr="00B6485D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 </w:t>
      </w:r>
    </w:p>
    <w:p w:rsidR="004146A3" w:rsidRPr="004146A3" w:rsidRDefault="004146A3" w:rsidP="004146A3">
      <w:pPr>
        <w:pStyle w:val="c17"/>
        <w:spacing w:before="0" w:beforeAutospacing="0" w:after="0" w:afterAutospacing="0"/>
        <w:ind w:left="696"/>
        <w:rPr>
          <w:rFonts w:asciiTheme="minorHAnsi" w:hAnsiTheme="minorHAnsi" w:cstheme="minorHAnsi"/>
          <w:color w:val="538135" w:themeColor="accent6" w:themeShade="BF"/>
          <w:sz w:val="28"/>
          <w:szCs w:val="28"/>
          <w:u w:val="single"/>
        </w:rPr>
      </w:pPr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Dołęga-Herzog H., </w:t>
      </w:r>
      <w:proofErr w:type="spellStart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Rosalska</w:t>
      </w:r>
      <w:proofErr w:type="spellEnd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M., Wykorzystanie metod kreatywnych w przygotowaniu uczniów do wyboru zawodu, </w:t>
      </w:r>
      <w:r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     </w:t>
      </w:r>
      <w:proofErr w:type="spellStart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KOWEZiU</w:t>
      </w:r>
      <w:proofErr w:type="spellEnd"/>
      <w:r w:rsidRPr="00B6485D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, Warszawa 2014; </w:t>
      </w:r>
      <w:hyperlink r:id="rId9" w:history="1">
        <w:r w:rsidRPr="00B6485D">
          <w:rPr>
            <w:rStyle w:val="Hipercze"/>
            <w:rFonts w:asciiTheme="minorHAnsi" w:hAnsiTheme="minorHAnsi" w:cstheme="minorHAnsi"/>
            <w:color w:val="538135" w:themeColor="accent6" w:themeShade="BF"/>
            <w:sz w:val="28"/>
            <w:szCs w:val="28"/>
          </w:rPr>
          <w:t>http://euroguidance.pl/ksiazki/</w:t>
        </w:r>
      </w:hyperlink>
    </w:p>
    <w:p w:rsidR="00397DFB" w:rsidRPr="00091A27" w:rsidRDefault="00397DFB" w:rsidP="00091A27">
      <w:pPr>
        <w:pStyle w:val="c18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091A27"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Klasy VII-VII</w:t>
      </w:r>
      <w:r w:rsidR="00091A27">
        <w:rPr>
          <w:rStyle w:val="c25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</w:t>
      </w:r>
    </w:p>
    <w:p w:rsidR="00397DFB" w:rsidRPr="00B6485D" w:rsidRDefault="00397DFB" w:rsidP="00397DFB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Cele ogólne: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wiedzy ucznia na temat własnych zasobów, ograniczeń, predyspozycji, zainteresowań zawodowych i uzdolnień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umiejętności analizowania własnych zasobów i ograniczeń w kontekście planów i aspiracji zawodowych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wiedzy o rynku pracy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Rozwijanie wiedzy </w:t>
      </w:r>
      <w:proofErr w:type="spellStart"/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zawodoznawczej</w:t>
      </w:r>
      <w:proofErr w:type="spellEnd"/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i wiedzy o rynku usług edukacyjnych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Kształtowanie umiejętności krytycznej analizy procesów zachodzących na rynku pracy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>Rozwijanie umiejętności wyszukiwania informacji, zasobów i sojuszników sprzyjających planowaniu i realizacji celów edukacyjnych i zawodowych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Kształtowanie umiejętności planowania ścieżek edukacyjnych i zawodowych, także w kontekście edukacji całożyciowej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kompetencji związanych z procederami rekrutacyjnymi w obszarze edukacji i rynku pracy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Przygotowanie do roli możliwych ról na rynku pracy – pracownika, pracodawcy, współpracownika</w:t>
      </w:r>
    </w:p>
    <w:p w:rsidR="00397DFB" w:rsidRPr="00D06430" w:rsidRDefault="00397DFB" w:rsidP="00D06430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kompetencji miękkich, szczególnie tych związanych z pracą zespołową, planowaniem, ustalaniem priorytetów i zarządzaniem zadaniami w czasie, autoprezentacją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Rozwijanie umiejętności uczenia się</w:t>
      </w:r>
    </w:p>
    <w:p w:rsidR="00397DFB" w:rsidRPr="00B6485D" w:rsidRDefault="00397DFB" w:rsidP="00397DFB">
      <w:pPr>
        <w:pStyle w:val="c1"/>
        <w:numPr>
          <w:ilvl w:val="0"/>
          <w:numId w:val="29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Kształtowanie postawy szacunku wobec pracy własnej i cudzej</w:t>
      </w:r>
    </w:p>
    <w:p w:rsidR="00037775" w:rsidRDefault="00397DFB" w:rsidP="00080719">
      <w:pPr>
        <w:pStyle w:val="c1"/>
        <w:numPr>
          <w:ilvl w:val="0"/>
          <w:numId w:val="29"/>
        </w:numPr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Redukowanie społecznych i kulturowych stereotypów dotyczących aktywności zawodowej</w:t>
      </w:r>
    </w:p>
    <w:p w:rsidR="004146A3" w:rsidRPr="00080719" w:rsidRDefault="004146A3" w:rsidP="004146A3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080719">
        <w:rPr>
          <w:rStyle w:val="c7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Literatura dla ucznia</w:t>
      </w:r>
    </w:p>
    <w:p w:rsidR="004146A3" w:rsidRPr="00080719" w:rsidRDefault="004146A3" w:rsidP="004146A3">
      <w:pPr>
        <w:pStyle w:val="c1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Covey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S.,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7 nawyków skutecznego nastolatka</w:t>
      </w: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Rebis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, Poznań 2011</w:t>
      </w:r>
    </w:p>
    <w:p w:rsidR="004146A3" w:rsidRPr="00080719" w:rsidRDefault="004146A3" w:rsidP="004146A3">
      <w:pPr>
        <w:pStyle w:val="c1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Górczyński M., Obidniak D., Pfeiffer A., Suliga M.,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Informator o zawodach szkolnictwa zawodowego</w:t>
      </w: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KOWEZiU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, Warszawa 2017</w:t>
      </w:r>
    </w:p>
    <w:p w:rsidR="004146A3" w:rsidRPr="00080719" w:rsidRDefault="004146A3" w:rsidP="004146A3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Zawadka M.,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Chcę być kimś</w:t>
      </w: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. Cz. 1,2,3, Wydawnictwo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Mind&amp;dream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2016</w:t>
      </w:r>
    </w:p>
    <w:p w:rsidR="004146A3" w:rsidRPr="00080719" w:rsidRDefault="004146A3" w:rsidP="004146A3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</w:p>
    <w:p w:rsidR="004146A3" w:rsidRPr="00080719" w:rsidRDefault="004146A3" w:rsidP="004146A3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080719">
        <w:rPr>
          <w:rStyle w:val="c7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Literatura dla wychowawcy, nauczyciela, doradcy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Bartosz B.,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  <w:sz w:val="28"/>
          <w:szCs w:val="28"/>
        </w:rPr>
        <w:t>Poradnik metodyczny dla nauczycieli, pedagogów i doradców zawodowych</w:t>
      </w:r>
      <w:r w:rsidRPr="00080719">
        <w:rPr>
          <w:rStyle w:val="c0"/>
          <w:rFonts w:asciiTheme="minorHAnsi" w:hAnsiTheme="minorHAnsi" w:cstheme="minorHAnsi"/>
          <w:color w:val="538135" w:themeColor="accent6" w:themeShade="BF"/>
          <w:sz w:val="28"/>
          <w:szCs w:val="28"/>
        </w:rPr>
        <w:t>; http://static.scholaris.pl/main-file/105/017/rozpoznawanie_predyspozycji_66991.pdf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Chirkowska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-Smolak T.,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Hauziński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A., Łaciak M., </w:t>
      </w:r>
      <w:r w:rsidRPr="00080719">
        <w:rPr>
          <w:rStyle w:val="c0"/>
          <w:rFonts w:asciiTheme="minorHAnsi" w:hAnsiTheme="minorHAnsi" w:cstheme="minorHAnsi"/>
          <w:i/>
          <w:color w:val="538135" w:themeColor="accent6" w:themeShade="BF"/>
        </w:rPr>
        <w:t>Drogi kariery. Jak wspomagać rozwój zawodowy dzieci i młodzieży</w:t>
      </w: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, Wydawnictwo Naukowe Scholar, Warszawa 2011</w:t>
      </w:r>
    </w:p>
    <w:p w:rsidR="004146A3" w:rsidRPr="00080719" w:rsidRDefault="004146A3" w:rsidP="004146A3">
      <w:pPr>
        <w:pStyle w:val="c17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080719">
        <w:rPr>
          <w:rFonts w:asciiTheme="minorHAnsi" w:hAnsiTheme="minorHAnsi" w:cstheme="minorHAnsi"/>
          <w:color w:val="538135" w:themeColor="accent6" w:themeShade="BF"/>
        </w:rPr>
        <w:t xml:space="preserve">Dołęga-Herzog H., </w:t>
      </w:r>
      <w:proofErr w:type="spellStart"/>
      <w:r w:rsidRPr="00080719">
        <w:rPr>
          <w:rFonts w:asciiTheme="minorHAnsi" w:hAnsiTheme="minorHAnsi" w:cstheme="minorHAnsi"/>
          <w:color w:val="538135" w:themeColor="accent6" w:themeShade="BF"/>
        </w:rPr>
        <w:t>Rosalska</w:t>
      </w:r>
      <w:proofErr w:type="spellEnd"/>
      <w:r w:rsidRPr="00080719">
        <w:rPr>
          <w:rFonts w:asciiTheme="minorHAnsi" w:hAnsiTheme="minorHAnsi" w:cstheme="minorHAnsi"/>
          <w:color w:val="538135" w:themeColor="accent6" w:themeShade="BF"/>
        </w:rPr>
        <w:t xml:space="preserve"> M., </w:t>
      </w:r>
      <w:r w:rsidRPr="00080719">
        <w:rPr>
          <w:rFonts w:asciiTheme="minorHAnsi" w:hAnsiTheme="minorHAnsi" w:cstheme="minorHAnsi"/>
          <w:i/>
          <w:color w:val="538135" w:themeColor="accent6" w:themeShade="BF"/>
        </w:rPr>
        <w:t>Wykorzystanie metod kreatywnych w przygotowaniu uczniów do wyboru zawodu</w:t>
      </w:r>
      <w:r w:rsidRPr="00080719">
        <w:rPr>
          <w:rFonts w:asciiTheme="minorHAnsi" w:hAnsiTheme="minorHAnsi" w:cstheme="minorHAnsi"/>
          <w:color w:val="538135" w:themeColor="accent6" w:themeShade="BF"/>
        </w:rPr>
        <w:t xml:space="preserve">, </w:t>
      </w:r>
      <w:proofErr w:type="spellStart"/>
      <w:r w:rsidRPr="00080719">
        <w:rPr>
          <w:rFonts w:asciiTheme="minorHAnsi" w:hAnsiTheme="minorHAnsi" w:cstheme="minorHAnsi"/>
          <w:color w:val="538135" w:themeColor="accent6" w:themeShade="BF"/>
        </w:rPr>
        <w:t>KOWEZiU</w:t>
      </w:r>
      <w:proofErr w:type="spellEnd"/>
      <w:r w:rsidRPr="00080719">
        <w:rPr>
          <w:rFonts w:asciiTheme="minorHAnsi" w:hAnsiTheme="minorHAnsi" w:cstheme="minorHAnsi"/>
          <w:color w:val="538135" w:themeColor="accent6" w:themeShade="BF"/>
        </w:rPr>
        <w:t>, Warszawa 2014; </w:t>
      </w:r>
      <w:hyperlink r:id="rId10" w:history="1">
        <w:r w:rsidRPr="00080719">
          <w:rPr>
            <w:rStyle w:val="Hipercze"/>
            <w:rFonts w:asciiTheme="minorHAnsi" w:hAnsiTheme="minorHAnsi" w:cstheme="minorHAnsi"/>
            <w:color w:val="538135" w:themeColor="accent6" w:themeShade="BF"/>
          </w:rPr>
          <w:t>http://euroguidance.pl/ksiazki/</w:t>
        </w:r>
      </w:hyperlink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proofErr w:type="spellStart"/>
      <w:r w:rsidRPr="00080719">
        <w:rPr>
          <w:rFonts w:asciiTheme="minorHAnsi" w:hAnsiTheme="minorHAnsi" w:cstheme="minorHAnsi"/>
          <w:color w:val="538135" w:themeColor="accent6" w:themeShade="BF"/>
        </w:rPr>
        <w:t>Dziurkowska</w:t>
      </w:r>
      <w:proofErr w:type="spellEnd"/>
      <w:r w:rsidRPr="00080719">
        <w:rPr>
          <w:rFonts w:asciiTheme="minorHAnsi" w:hAnsiTheme="minorHAnsi" w:cstheme="minorHAnsi"/>
          <w:color w:val="538135" w:themeColor="accent6" w:themeShade="BF"/>
        </w:rPr>
        <w:t xml:space="preserve"> A. i in., Przykładowy program doradztwa zawodowego dla klas VII-VIII szkoły podstawowej z proponowanymi scenariuszami, ORE, Warszawa 2017 (</w:t>
      </w:r>
      <w:hyperlink r:id="rId11" w:history="1">
        <w:r w:rsidRPr="00080719">
          <w:rPr>
            <w:rStyle w:val="Hipercze"/>
            <w:rFonts w:asciiTheme="minorHAnsi" w:hAnsiTheme="minorHAnsi" w:cstheme="minorHAnsi"/>
            <w:color w:val="538135" w:themeColor="accent6" w:themeShade="BF"/>
          </w:rPr>
          <w:t>https://doradztwo.ore.edu.pl/programy-i-wsdz/</w:t>
        </w:r>
      </w:hyperlink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)  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lastRenderedPageBreak/>
        <w:t>Gardner H., Inteligencje wielorakie, MT Biznes, Warszawa 2009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Gladwell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M., Poza schematem. Sekrety ludzi sukcesu, Wydawnictwo ZNAK, Kraków 2008</w:t>
      </w:r>
    </w:p>
    <w:p w:rsidR="004146A3" w:rsidRPr="00080719" w:rsidRDefault="004146A3" w:rsidP="004146A3">
      <w:pPr>
        <w:pStyle w:val="c17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Greiner I., Kania I.,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Kudanowska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E., Paszkowska-Rogacz A., Tarkowska M., Materiały metodyczno-dydaktyczne do planowania kariery zawodowej uczniów,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KOWEZiU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, Warszawa 2006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Górczyński M., Obidniak D., Pfeiffer A., Suliga M., Informator o zawodach szkolnictwa zawodowego,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KOWEZiU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, Warszawa 2017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Gut R.,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Piegowska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M., Wójcik B., Zarządzanie sobą.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Ksiażka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o działaniu, myśleniu i odczuwaniu,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Difin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, Warszawa 2008</w:t>
      </w:r>
    </w:p>
    <w:p w:rsidR="004146A3" w:rsidRPr="00080719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Rosalska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M., Warsztat diagnostyczny doradcy zawodowego,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KOWEZiU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, Warszawa 2012</w:t>
      </w:r>
    </w:p>
    <w:p w:rsidR="004146A3" w:rsidRPr="00080719" w:rsidRDefault="004146A3" w:rsidP="004146A3">
      <w:pPr>
        <w:pStyle w:val="c17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Paszkowska-Rogacz A., Tarkowska M., Metody pracy z grupą w poradnictwie zawodowym,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KOWEZiU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, Warszawa 2004</w:t>
      </w:r>
    </w:p>
    <w:p w:rsidR="004146A3" w:rsidRPr="004146A3" w:rsidRDefault="004146A3" w:rsidP="004146A3">
      <w:pPr>
        <w:pStyle w:val="c1"/>
        <w:numPr>
          <w:ilvl w:val="0"/>
          <w:numId w:val="36"/>
        </w:numPr>
        <w:spacing w:before="0" w:beforeAutospacing="0" w:after="0" w:afterAutospacing="0"/>
        <w:rPr>
          <w:rStyle w:val="c7"/>
          <w:rFonts w:asciiTheme="minorHAnsi" w:hAnsiTheme="minorHAnsi" w:cstheme="minorHAnsi"/>
          <w:color w:val="538135" w:themeColor="accent6" w:themeShade="BF"/>
        </w:rPr>
      </w:pPr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Santorski J.,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Konel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M., Le </w:t>
      </w:r>
      <w:proofErr w:type="spellStart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>Guern</w:t>
      </w:r>
      <w:proofErr w:type="spellEnd"/>
      <w:r w:rsidRPr="00080719">
        <w:rPr>
          <w:rStyle w:val="c0"/>
          <w:rFonts w:asciiTheme="minorHAnsi" w:hAnsiTheme="minorHAnsi" w:cstheme="minorHAnsi"/>
          <w:color w:val="538135" w:themeColor="accent6" w:themeShade="BF"/>
        </w:rPr>
        <w:t xml:space="preserve"> B., Prymusom dziękujemy. Nowe spojrzenie na życie i karierę, Jacek Santorski &amp; Co Agencja Wydawnicza, Warszawa 2007</w:t>
      </w:r>
    </w:p>
    <w:p w:rsidR="00091A27" w:rsidRDefault="00091A27" w:rsidP="00037775">
      <w:pPr>
        <w:pStyle w:val="c18"/>
        <w:spacing w:before="0" w:beforeAutospacing="0" w:after="0" w:afterAutospacing="0"/>
        <w:rPr>
          <w:rStyle w:val="c7"/>
          <w:rFonts w:asciiTheme="minorHAnsi" w:hAnsiTheme="minorHAnsi" w:cstheme="minorHAnsi"/>
          <w:b/>
          <w:bCs/>
          <w:sz w:val="28"/>
          <w:szCs w:val="28"/>
        </w:rPr>
      </w:pPr>
    </w:p>
    <w:p w:rsidR="000C484C" w:rsidRPr="00CE5946" w:rsidRDefault="00CE5946" w:rsidP="000C484C">
      <w:pPr>
        <w:tabs>
          <w:tab w:val="left" w:pos="7812"/>
        </w:tabs>
        <w:rPr>
          <w:b/>
          <w:sz w:val="28"/>
          <w:szCs w:val="28"/>
          <w:u w:val="single"/>
          <w:lang w:val="pl-PL"/>
        </w:rPr>
      </w:pPr>
      <w:r w:rsidRPr="00CE5946">
        <w:rPr>
          <w:b/>
          <w:sz w:val="28"/>
          <w:szCs w:val="28"/>
          <w:u w:val="single"/>
          <w:lang w:val="pl-PL"/>
        </w:rPr>
        <w:t xml:space="preserve">V  </w:t>
      </w:r>
      <w:r w:rsidR="000C484C" w:rsidRPr="00CE5946">
        <w:rPr>
          <w:b/>
          <w:sz w:val="28"/>
          <w:szCs w:val="28"/>
          <w:u w:val="single"/>
          <w:lang w:val="pl-PL"/>
        </w:rPr>
        <w:t>T</w:t>
      </w:r>
      <w:r w:rsidRPr="00CE5946">
        <w:rPr>
          <w:b/>
          <w:sz w:val="28"/>
          <w:szCs w:val="28"/>
          <w:u w:val="single"/>
          <w:lang w:val="pl-PL"/>
        </w:rPr>
        <w:t>REŚCI PROGRAMOWE  Z ZAKRESU DORADZTWA ZAWODOWEGO DLA KL.1-8</w:t>
      </w:r>
    </w:p>
    <w:p w:rsidR="00CD1D53" w:rsidRPr="00CE5946" w:rsidRDefault="000C484C" w:rsidP="000C484C">
      <w:pPr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programie uwzględniono cztery obszary celów szczegółowych, które jednocześnie wyznaczają treści doradztwa zawodowego w szkole podstawowej. Wspomniane cele realizowane są na zajęciach z wychowawcą, podczas lekcji przedmiotowych, bowiem  podstawa kształcenia ogólnego zawiera treści korelujące z treściami programu. Oprócz zajęć obowiązkowych poniższe cele będą także realizowane w czasie dodatkowych zajęć rozwijających zdolności uczniów, umiejętności, a także ich zainteresowania.  </w:t>
      </w:r>
    </w:p>
    <w:p w:rsidR="000C484C" w:rsidRDefault="000C484C" w:rsidP="000C484C">
      <w:pPr>
        <w:tabs>
          <w:tab w:val="left" w:pos="7812"/>
        </w:tabs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Treści programowe z zakresu doradztwa zawodowego dla klas I-III</w:t>
      </w:r>
    </w:p>
    <w:p w:rsidR="000C484C" w:rsidRDefault="000C484C" w:rsidP="000C484C">
      <w:pPr>
        <w:pStyle w:val="Akapitzlist"/>
        <w:numPr>
          <w:ilvl w:val="0"/>
          <w:numId w:val="4"/>
        </w:numPr>
        <w:tabs>
          <w:tab w:val="left" w:pos="7812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Poznanie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własnych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zasobów</w:t>
      </w:r>
      <w:proofErr w:type="spellEnd"/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Uczeń</w:t>
      </w:r>
      <w:proofErr w:type="spellEnd"/>
      <w:r>
        <w:rPr>
          <w:sz w:val="28"/>
          <w:szCs w:val="28"/>
        </w:rPr>
        <w:t>: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opisuje swoje zainteresowania i określa w jaki sposób może je rozwijać;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prezentuje swoje zainteresowania  wobec innych osób,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podaje przykłady różnorodnych zainteresowań ludzi,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wskazuje swoje mocne strony  w różnych obszarach,</w:t>
      </w:r>
    </w:p>
    <w:p w:rsidR="000C484C" w:rsidRPr="00CE5946" w:rsidRDefault="000C484C" w:rsidP="00CE5946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podejmuje działania w sytuacjach zadaniowych i opisuje, co z nich wyniknęło dla niego i dla innych.</w:t>
      </w:r>
    </w:p>
    <w:p w:rsidR="00CE5946" w:rsidRDefault="000C484C" w:rsidP="000C484C">
      <w:pPr>
        <w:pStyle w:val="Akapitzlist"/>
        <w:numPr>
          <w:ilvl w:val="0"/>
          <w:numId w:val="4"/>
        </w:numPr>
        <w:tabs>
          <w:tab w:val="left" w:pos="7812"/>
        </w:tabs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lastRenderedPageBreak/>
        <w:t>Świat zawodów i rynek pracy</w:t>
      </w:r>
    </w:p>
    <w:p w:rsidR="000C484C" w:rsidRPr="00CE5946" w:rsidRDefault="000C484C" w:rsidP="00CE5946">
      <w:pPr>
        <w:pStyle w:val="Akapitzlist"/>
        <w:tabs>
          <w:tab w:val="left" w:pos="7812"/>
        </w:tabs>
        <w:rPr>
          <w:sz w:val="28"/>
          <w:szCs w:val="28"/>
          <w:u w:val="single"/>
          <w:lang w:val="pl-PL"/>
        </w:rPr>
      </w:pPr>
      <w:proofErr w:type="spellStart"/>
      <w:r w:rsidRPr="00CE5946">
        <w:rPr>
          <w:sz w:val="28"/>
          <w:szCs w:val="28"/>
        </w:rPr>
        <w:t>Uczeń</w:t>
      </w:r>
      <w:proofErr w:type="spellEnd"/>
      <w:r w:rsidRPr="00CE5946">
        <w:rPr>
          <w:sz w:val="28"/>
          <w:szCs w:val="28"/>
        </w:rPr>
        <w:t>: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odgrywa różne role zawodowe w zabawie;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wymienia nazwy zawodów wykonywane przez osoby w bliższym i dalszym otoczeniu oraz opisuje podstawową specyfikę pracy w wybranych zawodach;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opisuje czym jest praca i jakie jest jej znaczenie w życiu człowieka na wybranych przykładach;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omawia znaczenie zaangażowania różnych zawodów w kształt otoczenia, w którym funkcjonuje;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opisuje rolę zdolności i zainteresowań w wykonywaniu danego zawodu;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posługuje się przyborami, narzędziami zgodnie z ich przeznaczeniem oraz w sposób twórczy i niekonwencjonalny;</w:t>
      </w:r>
    </w:p>
    <w:p w:rsidR="000C484C" w:rsidRPr="00CE5946" w:rsidRDefault="000C484C" w:rsidP="00CE5946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wyjaśnia rolę pieniądza we współczesnym świecie i jego związek z pracą. </w:t>
      </w:r>
    </w:p>
    <w:p w:rsidR="000C484C" w:rsidRDefault="000C484C" w:rsidP="000C484C">
      <w:pPr>
        <w:pStyle w:val="Akapitzlist"/>
        <w:numPr>
          <w:ilvl w:val="0"/>
          <w:numId w:val="4"/>
        </w:numPr>
        <w:tabs>
          <w:tab w:val="left" w:pos="7812"/>
        </w:tabs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Rynek edukacyjny i uczenie się przez całe życie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Uczeń: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uzasadnia potrzebę uczenia się i zdobywania nowych umiejętności;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wskazuje treści, których lubi się uczyć;</w:t>
      </w:r>
    </w:p>
    <w:p w:rsidR="000C484C" w:rsidRPr="00CE5946" w:rsidRDefault="000C484C" w:rsidP="00CE5946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wymienia różne źródła wiedzy i podejmuje próby korzystania z nich;</w:t>
      </w:r>
    </w:p>
    <w:p w:rsidR="000C484C" w:rsidRDefault="000C484C" w:rsidP="000C484C">
      <w:pPr>
        <w:pStyle w:val="Akapitzlist"/>
        <w:numPr>
          <w:ilvl w:val="0"/>
          <w:numId w:val="4"/>
        </w:numPr>
        <w:tabs>
          <w:tab w:val="left" w:pos="7812"/>
        </w:tabs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Planowanie własnego rozwoju i podejmowanie decyzji edukacyjno-zawodowych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Uczeń:</w:t>
      </w:r>
    </w:p>
    <w:p w:rsidR="000C484C" w:rsidRDefault="000C484C" w:rsidP="004146A3">
      <w:pPr>
        <w:pStyle w:val="Akapitzlist"/>
        <w:tabs>
          <w:tab w:val="left" w:pos="7812"/>
        </w:tabs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-opowiada, kim chciałby zostać i co chciałby robić;</w:t>
      </w:r>
    </w:p>
    <w:p w:rsidR="000C484C" w:rsidRDefault="000C484C" w:rsidP="004146A3">
      <w:pPr>
        <w:pStyle w:val="Akapitzlist"/>
        <w:tabs>
          <w:tab w:val="left" w:pos="7812"/>
        </w:tabs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planuje swoje działania lub działania grupy, wskazując szczegółowe czynniki i zadania niezbędne do  realizacji celu;</w:t>
      </w:r>
    </w:p>
    <w:p w:rsidR="000C484C" w:rsidRDefault="000C484C" w:rsidP="004146A3">
      <w:pPr>
        <w:pStyle w:val="Akapitzlist"/>
        <w:tabs>
          <w:tab w:val="left" w:pos="7812"/>
        </w:tabs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próbuje samodzielnie podejmować decyzje w sprawach związanych bezpośrednio lub pośrednio z jego osobą.</w:t>
      </w:r>
    </w:p>
    <w:p w:rsidR="000C484C" w:rsidRDefault="000C484C" w:rsidP="004146A3">
      <w:pPr>
        <w:tabs>
          <w:tab w:val="left" w:pos="7812"/>
        </w:tabs>
        <w:spacing w:line="240" w:lineRule="auto"/>
        <w:rPr>
          <w:b/>
          <w:sz w:val="28"/>
          <w:szCs w:val="28"/>
          <w:lang w:val="pl-PL"/>
        </w:rPr>
      </w:pPr>
    </w:p>
    <w:p w:rsidR="00094751" w:rsidRDefault="00094751" w:rsidP="004146A3">
      <w:pPr>
        <w:tabs>
          <w:tab w:val="left" w:pos="7812"/>
        </w:tabs>
        <w:spacing w:line="240" w:lineRule="auto"/>
        <w:rPr>
          <w:b/>
          <w:sz w:val="28"/>
          <w:szCs w:val="28"/>
          <w:lang w:val="pl-PL"/>
        </w:rPr>
      </w:pPr>
    </w:p>
    <w:p w:rsidR="00094751" w:rsidRDefault="00094751" w:rsidP="004146A3">
      <w:pPr>
        <w:tabs>
          <w:tab w:val="left" w:pos="7812"/>
        </w:tabs>
        <w:spacing w:line="240" w:lineRule="auto"/>
        <w:rPr>
          <w:b/>
          <w:sz w:val="28"/>
          <w:szCs w:val="28"/>
          <w:lang w:val="pl-PL"/>
        </w:rPr>
      </w:pPr>
    </w:p>
    <w:p w:rsidR="000C484C" w:rsidRDefault="000C484C" w:rsidP="000C484C">
      <w:pPr>
        <w:tabs>
          <w:tab w:val="left" w:pos="7812"/>
        </w:tabs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Treści programowe z zakresu doradztwa zawodowego dla klas IV-VI</w:t>
      </w:r>
    </w:p>
    <w:p w:rsidR="000C484C" w:rsidRDefault="000C484C" w:rsidP="000C484C">
      <w:pPr>
        <w:tabs>
          <w:tab w:val="left" w:pos="7812"/>
        </w:tabs>
        <w:rPr>
          <w:b/>
          <w:sz w:val="28"/>
          <w:szCs w:val="28"/>
          <w:lang w:val="pl-PL"/>
        </w:rPr>
      </w:pPr>
    </w:p>
    <w:p w:rsidR="00D26134" w:rsidRDefault="000C484C" w:rsidP="00CE5946">
      <w:pPr>
        <w:pStyle w:val="Akapitzlist"/>
        <w:numPr>
          <w:ilvl w:val="0"/>
          <w:numId w:val="5"/>
        </w:numPr>
        <w:tabs>
          <w:tab w:val="left" w:pos="7812"/>
        </w:tabs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Poznanie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własnych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zasob</w:t>
      </w:r>
      <w:r w:rsidR="00D26134">
        <w:rPr>
          <w:sz w:val="28"/>
          <w:szCs w:val="28"/>
          <w:u w:val="single"/>
        </w:rPr>
        <w:t>ów</w:t>
      </w:r>
      <w:proofErr w:type="spellEnd"/>
    </w:p>
    <w:p w:rsidR="000C484C" w:rsidRPr="00D26134" w:rsidRDefault="000C484C" w:rsidP="00D26134">
      <w:pPr>
        <w:pStyle w:val="Akapitzlist"/>
        <w:tabs>
          <w:tab w:val="left" w:pos="7812"/>
        </w:tabs>
        <w:spacing w:line="240" w:lineRule="auto"/>
        <w:rPr>
          <w:sz w:val="28"/>
          <w:szCs w:val="28"/>
          <w:u w:val="single"/>
        </w:rPr>
      </w:pPr>
      <w:proofErr w:type="spellStart"/>
      <w:r w:rsidRPr="00D26134">
        <w:rPr>
          <w:sz w:val="28"/>
          <w:szCs w:val="28"/>
        </w:rPr>
        <w:t>Uczeń</w:t>
      </w:r>
      <w:proofErr w:type="spellEnd"/>
      <w:r w:rsidRPr="00D26134">
        <w:rPr>
          <w:sz w:val="28"/>
          <w:szCs w:val="28"/>
        </w:rPr>
        <w:t>: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 opisuje własne zainteresowania, uzdolnienia oraz kompetencje;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wskazuje swoje mocne strony oraz możliwości ich wykorzystania w różnych dziedzinach życia,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podejmuje działania w sytuacjach zadaniowych i ocenia swoje działania, formułując wnioski na przyszłość;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prezentuje swoje zainteresowania i uzdolnienia na forum klasy z zamiarem zaciekawienia odbiorców.</w:t>
      </w:r>
    </w:p>
    <w:p w:rsidR="00D26134" w:rsidRPr="00D26134" w:rsidRDefault="000C484C" w:rsidP="00CE5946">
      <w:pPr>
        <w:pStyle w:val="Akapitzlist"/>
        <w:numPr>
          <w:ilvl w:val="0"/>
          <w:numId w:val="5"/>
        </w:numPr>
        <w:tabs>
          <w:tab w:val="left" w:pos="7812"/>
        </w:tabs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Świat zawodów i rynek prac</w:t>
      </w:r>
      <w:r w:rsidR="00D26134">
        <w:rPr>
          <w:sz w:val="28"/>
          <w:szCs w:val="28"/>
          <w:u w:val="single"/>
          <w:lang w:val="pl-PL"/>
        </w:rPr>
        <w:t>y</w:t>
      </w:r>
    </w:p>
    <w:p w:rsidR="000C484C" w:rsidRPr="00D26134" w:rsidRDefault="000C484C" w:rsidP="00D26134">
      <w:pPr>
        <w:pStyle w:val="Akapitzlist"/>
        <w:tabs>
          <w:tab w:val="left" w:pos="7812"/>
        </w:tabs>
        <w:spacing w:line="240" w:lineRule="auto"/>
        <w:rPr>
          <w:sz w:val="28"/>
          <w:szCs w:val="28"/>
          <w:lang w:val="pl-PL"/>
        </w:rPr>
      </w:pPr>
      <w:r w:rsidRPr="00D26134">
        <w:rPr>
          <w:sz w:val="28"/>
          <w:szCs w:val="28"/>
          <w:lang w:val="pl-PL"/>
        </w:rPr>
        <w:t>Uczeń: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wymienia różne grupy zawodów i podaje  przykłady dla poszczególnych grup, opisuje różne drogi dojścia do   nich oraz podstawową specyfikę pracy w zawodach;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opisuje czym jest praca i jakie jest jej znaczenie w życiu człowieka;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podaje czynniki wpływające na wybory zawodowe;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posługuje się przyborami, narzędziami zgodnie z ich przeznaczeniem oraz w sposób twórczy i niekonwencjonalny;</w:t>
      </w:r>
    </w:p>
    <w:p w:rsidR="000C484C" w:rsidRPr="00CD1D53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wyjaśnia rolę pieniądza we współczesnym świecie i jego związek z pracą. </w:t>
      </w:r>
    </w:p>
    <w:p w:rsidR="00D26134" w:rsidRDefault="000C484C" w:rsidP="00CE5946">
      <w:pPr>
        <w:pStyle w:val="Akapitzlist"/>
        <w:numPr>
          <w:ilvl w:val="0"/>
          <w:numId w:val="5"/>
        </w:numPr>
        <w:tabs>
          <w:tab w:val="left" w:pos="7812"/>
        </w:tabs>
        <w:spacing w:line="240" w:lineRule="auto"/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Rynek edukacyjny i uczenie się przez całe życie</w:t>
      </w:r>
    </w:p>
    <w:p w:rsidR="000C484C" w:rsidRPr="00D26134" w:rsidRDefault="000C484C" w:rsidP="00D26134">
      <w:pPr>
        <w:pStyle w:val="Akapitzlist"/>
        <w:tabs>
          <w:tab w:val="left" w:pos="7812"/>
        </w:tabs>
        <w:spacing w:line="240" w:lineRule="auto"/>
        <w:rPr>
          <w:sz w:val="28"/>
          <w:szCs w:val="28"/>
          <w:u w:val="single"/>
          <w:lang w:val="pl-PL"/>
        </w:rPr>
      </w:pPr>
      <w:r w:rsidRPr="00D26134">
        <w:rPr>
          <w:sz w:val="28"/>
          <w:szCs w:val="28"/>
          <w:lang w:val="pl-PL"/>
        </w:rPr>
        <w:t>Uczeń: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wskazuje na różne sposoby zdobywania wiedzy (korzystając ze znanych mu przykładów) oraz omawia swój indywidualny sposób nauki;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wskazuje przedmioty szkolne, których lubi się uczyć;</w:t>
      </w:r>
    </w:p>
    <w:p w:rsidR="000C484C" w:rsidRPr="00CD1D53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samodzielnie dociera do informacji  korzystając z różnych źródeł wiedzy;</w:t>
      </w:r>
    </w:p>
    <w:p w:rsidR="00D26134" w:rsidRDefault="000C484C" w:rsidP="00D26134">
      <w:pPr>
        <w:pStyle w:val="Akapitzlist"/>
        <w:numPr>
          <w:ilvl w:val="0"/>
          <w:numId w:val="5"/>
        </w:numPr>
        <w:tabs>
          <w:tab w:val="left" w:pos="7812"/>
        </w:tabs>
        <w:spacing w:line="240" w:lineRule="auto"/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Planowanie własnego rozwoju i podejmowanie decyzji edukacyjno-zawodowych</w:t>
      </w:r>
    </w:p>
    <w:p w:rsidR="000C484C" w:rsidRPr="00D26134" w:rsidRDefault="000C484C" w:rsidP="00D26134">
      <w:pPr>
        <w:pStyle w:val="Akapitzlist"/>
        <w:tabs>
          <w:tab w:val="left" w:pos="7812"/>
        </w:tabs>
        <w:spacing w:line="240" w:lineRule="auto"/>
        <w:rPr>
          <w:sz w:val="28"/>
          <w:szCs w:val="28"/>
          <w:u w:val="single"/>
          <w:lang w:val="pl-PL"/>
        </w:rPr>
      </w:pPr>
      <w:r w:rsidRPr="00D26134">
        <w:rPr>
          <w:sz w:val="28"/>
          <w:szCs w:val="28"/>
          <w:lang w:val="pl-PL"/>
        </w:rPr>
        <w:t>Uczeń: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- opowiada o swoich planach edukacyjno-zawodowych;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planuje swoje działania lub działania grupy, wskazując szczegółowe czynniki i zadania niezbędne do realizacji celu;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próbuje samodzielnie podejmować decyzje w sprawach związanych bezpośrednio lub pośrednio z jego osobą.</w:t>
      </w:r>
    </w:p>
    <w:p w:rsidR="00CA7790" w:rsidRDefault="00CA7790" w:rsidP="00CE5946">
      <w:pPr>
        <w:tabs>
          <w:tab w:val="left" w:pos="7812"/>
        </w:tabs>
        <w:spacing w:line="240" w:lineRule="auto"/>
        <w:jc w:val="center"/>
        <w:rPr>
          <w:b/>
          <w:sz w:val="28"/>
          <w:szCs w:val="28"/>
          <w:lang w:val="pl-PL"/>
        </w:rPr>
      </w:pPr>
    </w:p>
    <w:p w:rsidR="000C484C" w:rsidRDefault="000C484C" w:rsidP="00CE5946">
      <w:pPr>
        <w:tabs>
          <w:tab w:val="left" w:pos="7812"/>
        </w:tabs>
        <w:spacing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Treści programowe z zakresu doradztwa zawodowego dla klas VII-VIII</w:t>
      </w:r>
    </w:p>
    <w:p w:rsidR="00D26134" w:rsidRDefault="000C484C" w:rsidP="000C484C">
      <w:pPr>
        <w:pStyle w:val="Akapitzlist"/>
        <w:numPr>
          <w:ilvl w:val="0"/>
          <w:numId w:val="6"/>
        </w:numPr>
        <w:tabs>
          <w:tab w:val="left" w:pos="7812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Poznanie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własnych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zasobó</w:t>
      </w:r>
      <w:r w:rsidR="00D26134">
        <w:rPr>
          <w:sz w:val="28"/>
          <w:szCs w:val="28"/>
          <w:u w:val="single"/>
        </w:rPr>
        <w:t>w</w:t>
      </w:r>
      <w:proofErr w:type="spellEnd"/>
    </w:p>
    <w:p w:rsidR="000C484C" w:rsidRPr="00D26134" w:rsidRDefault="000C484C" w:rsidP="00D26134">
      <w:pPr>
        <w:pStyle w:val="Akapitzlist"/>
        <w:tabs>
          <w:tab w:val="left" w:pos="7812"/>
        </w:tabs>
        <w:rPr>
          <w:sz w:val="28"/>
          <w:szCs w:val="28"/>
          <w:u w:val="single"/>
        </w:rPr>
      </w:pPr>
      <w:r w:rsidRPr="00D26134">
        <w:rPr>
          <w:sz w:val="28"/>
          <w:szCs w:val="28"/>
        </w:rPr>
        <w:t xml:space="preserve"> </w:t>
      </w:r>
      <w:proofErr w:type="spellStart"/>
      <w:r w:rsidRPr="00D26134">
        <w:rPr>
          <w:sz w:val="28"/>
          <w:szCs w:val="28"/>
        </w:rPr>
        <w:t>Uczeń</w:t>
      </w:r>
      <w:proofErr w:type="spellEnd"/>
      <w:r w:rsidRPr="00D26134">
        <w:rPr>
          <w:sz w:val="28"/>
          <w:szCs w:val="28"/>
        </w:rPr>
        <w:t>: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 określa wpływ stanu zdrowia na wykonywanie zadań zawodowych;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- rozpoznaje własne zasoby (zainteresowania, zdolności, uzdolnienia, kompetencje oraz predyspozycje   zawodowe;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- dokonuje syntezy przydatnych w planowaniu ścieżki edukacyjno-zawodowej informacji o sobie     wynikających z autoanalizy, ocen innych osób oraz innych źródeł;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rozpoznaje własne ograniczenia jako wyzwania w odniesieniu do planów edukacyjno-zawodowych;</w:t>
      </w:r>
    </w:p>
    <w:p w:rsidR="000C484C" w:rsidRDefault="000C484C" w:rsidP="00D26134">
      <w:pPr>
        <w:tabs>
          <w:tab w:val="left" w:pos="7812"/>
        </w:tabs>
        <w:spacing w:after="0" w:line="240" w:lineRule="auto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- rozpoznaje własne możliwości i ograniczenia w zakresie wykonywania zadań zawodowych i uwzględnia je w planowaniu ścieżki edukacyjno-zawodowej;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określa aspiracje i potrzeby w zakresie własnego rozwoju i możliwe sposoby ich realizacji;</w:t>
      </w:r>
    </w:p>
    <w:p w:rsidR="000C484C" w:rsidRDefault="000C484C" w:rsidP="00D26134">
      <w:pPr>
        <w:tabs>
          <w:tab w:val="left" w:pos="7812"/>
        </w:tabs>
        <w:spacing w:after="0"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- określa własną hierarchię wartości i potrzeb.</w:t>
      </w:r>
    </w:p>
    <w:p w:rsidR="00D26134" w:rsidRPr="00D26134" w:rsidRDefault="000C484C" w:rsidP="000C484C">
      <w:pPr>
        <w:pStyle w:val="Akapitzlist"/>
        <w:numPr>
          <w:ilvl w:val="0"/>
          <w:numId w:val="6"/>
        </w:numPr>
        <w:tabs>
          <w:tab w:val="left" w:pos="7812"/>
        </w:tabs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Świat zawodów i rynek pracy</w:t>
      </w:r>
    </w:p>
    <w:p w:rsidR="000C484C" w:rsidRPr="00D26134" w:rsidRDefault="000C484C" w:rsidP="00D26134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  <w:r w:rsidRPr="00D26134">
        <w:rPr>
          <w:sz w:val="28"/>
          <w:szCs w:val="28"/>
          <w:lang w:val="pl-PL"/>
        </w:rPr>
        <w:t>Uczeń: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wyszukuje i analizuje informacje na temat zawodów oraz charakteryzuje wybrane zawody, uwzględniając kwalifikacje wyodrębnione w zawodach oraz możliwości ich uzyskiwania;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porównuje własne zasoby i preferencje z wymaganiami rynku pracy i oczekiwaniami pracodawców;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wyjaśnia zjawiska i trendy zachodzące na współczesnym rynku pracy, z uwzględnieniem regionalnego i lokalnego rynku pracy;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uzasadnia znaczenie pracy w życiu człowieka;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- analizuje i możliwości doświadczania pracy;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wskazuje wartości związane z pracą i etyką zawodową;</w:t>
      </w:r>
    </w:p>
    <w:p w:rsidR="000C484C" w:rsidRPr="00CD1D53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dokonuje autoprezentacji.</w:t>
      </w:r>
    </w:p>
    <w:p w:rsidR="00D26134" w:rsidRDefault="000C484C" w:rsidP="000C484C">
      <w:pPr>
        <w:pStyle w:val="Akapitzlist"/>
        <w:numPr>
          <w:ilvl w:val="0"/>
          <w:numId w:val="6"/>
        </w:numPr>
        <w:tabs>
          <w:tab w:val="left" w:pos="7812"/>
        </w:tabs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Rynek edukacyjny i uczenie się przez całe życie</w:t>
      </w:r>
    </w:p>
    <w:p w:rsidR="000C484C" w:rsidRPr="00D26134" w:rsidRDefault="000C484C" w:rsidP="00D26134">
      <w:pPr>
        <w:pStyle w:val="Akapitzlist"/>
        <w:tabs>
          <w:tab w:val="left" w:pos="7812"/>
        </w:tabs>
        <w:rPr>
          <w:sz w:val="28"/>
          <w:szCs w:val="28"/>
          <w:u w:val="single"/>
          <w:lang w:val="pl-PL"/>
        </w:rPr>
      </w:pPr>
      <w:r w:rsidRPr="00D26134">
        <w:rPr>
          <w:sz w:val="28"/>
          <w:szCs w:val="28"/>
          <w:lang w:val="pl-PL"/>
        </w:rPr>
        <w:t>Uczeń: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analizuje oferty szkół ponadpodstawowych i szkół wyższych pod względem możliwości dalszego kształcenia, korzystając z dostępnych źródeł informacji;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analizuje kryteria rekrutacyjne do wybranych szkół w kontekście rozpoznania własnych zasobów;</w:t>
      </w:r>
    </w:p>
    <w:p w:rsidR="000C484C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charakteryzuje strukturę edukacji formalnej oraz możliwości edukacji </w:t>
      </w:r>
      <w:proofErr w:type="spellStart"/>
      <w:r>
        <w:rPr>
          <w:sz w:val="28"/>
          <w:szCs w:val="28"/>
          <w:lang w:val="pl-PL"/>
        </w:rPr>
        <w:t>pozaformalnej</w:t>
      </w:r>
      <w:proofErr w:type="spellEnd"/>
      <w:r>
        <w:rPr>
          <w:sz w:val="28"/>
          <w:szCs w:val="28"/>
          <w:lang w:val="pl-PL"/>
        </w:rPr>
        <w:t xml:space="preserve"> i nieformalnej;</w:t>
      </w:r>
    </w:p>
    <w:p w:rsidR="000C484C" w:rsidRPr="00CD1D53" w:rsidRDefault="000C484C" w:rsidP="00D26134">
      <w:pPr>
        <w:tabs>
          <w:tab w:val="left" w:pos="7812"/>
        </w:tabs>
        <w:spacing w:after="0"/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określa znaczenie uczenia się przez całe życie.</w:t>
      </w:r>
    </w:p>
    <w:p w:rsidR="00D26134" w:rsidRDefault="000C484C" w:rsidP="00D26134">
      <w:pPr>
        <w:pStyle w:val="Akapitzlist"/>
        <w:numPr>
          <w:ilvl w:val="0"/>
          <w:numId w:val="6"/>
        </w:numPr>
        <w:tabs>
          <w:tab w:val="left" w:pos="7812"/>
        </w:tabs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Planowanie własnego rozwoju i podejmowanie decyzji edukacyjno-zawodowych</w:t>
      </w:r>
    </w:p>
    <w:p w:rsidR="000C484C" w:rsidRPr="00D26134" w:rsidRDefault="000C484C" w:rsidP="00D26134">
      <w:pPr>
        <w:pStyle w:val="Akapitzlist"/>
        <w:tabs>
          <w:tab w:val="left" w:pos="7812"/>
        </w:tabs>
        <w:rPr>
          <w:sz w:val="28"/>
          <w:szCs w:val="28"/>
          <w:u w:val="single"/>
          <w:lang w:val="pl-PL"/>
        </w:rPr>
      </w:pPr>
      <w:r w:rsidRPr="00D26134">
        <w:rPr>
          <w:sz w:val="28"/>
          <w:szCs w:val="28"/>
          <w:lang w:val="pl-PL"/>
        </w:rPr>
        <w:t>Uczeń:</w:t>
      </w:r>
    </w:p>
    <w:p w:rsidR="000C484C" w:rsidRDefault="000C484C" w:rsidP="00D26134">
      <w:pPr>
        <w:tabs>
          <w:tab w:val="left" w:pos="7812"/>
        </w:tabs>
        <w:spacing w:after="0"/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dokonuje wyboru dalszej ścieżki edukacyjno-zawodowej samodzielnie lub przy wsparciu doradczym;</w:t>
      </w:r>
    </w:p>
    <w:p w:rsidR="000C484C" w:rsidRDefault="000C484C" w:rsidP="00D26134">
      <w:pPr>
        <w:tabs>
          <w:tab w:val="left" w:pos="7812"/>
        </w:tabs>
        <w:spacing w:after="0"/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określa cele i plany edukacyjno-zawodowe, uwzględniając własne zasoby;</w:t>
      </w:r>
    </w:p>
    <w:p w:rsidR="000C484C" w:rsidRDefault="000C484C" w:rsidP="00D26134">
      <w:pPr>
        <w:tabs>
          <w:tab w:val="left" w:pos="7812"/>
        </w:tabs>
        <w:spacing w:after="0"/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identyfikuje osoby i instytucje wspomagające planowanie ścieżki edukacyjno-zawodowej i wyjaśnia, w jakich sytuacjach korzystać z ich pomocy;</w:t>
      </w:r>
    </w:p>
    <w:p w:rsidR="000C484C" w:rsidRDefault="000C484C" w:rsidP="00D26134">
      <w:pPr>
        <w:tabs>
          <w:tab w:val="left" w:pos="7812"/>
        </w:tabs>
        <w:spacing w:after="0"/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planuje ścieżkę edukacyjno-zawodową, uwzględniając konsekwencje podjętych wyborów.</w:t>
      </w:r>
    </w:p>
    <w:p w:rsidR="000C484C" w:rsidRDefault="000C484C" w:rsidP="000C484C">
      <w:pPr>
        <w:pStyle w:val="Akapitzlist"/>
        <w:tabs>
          <w:tab w:val="left" w:pos="7812"/>
        </w:tabs>
        <w:ind w:left="0"/>
        <w:rPr>
          <w:sz w:val="28"/>
          <w:szCs w:val="28"/>
          <w:lang w:val="pl-PL"/>
        </w:rPr>
      </w:pPr>
    </w:p>
    <w:p w:rsidR="000C484C" w:rsidRDefault="000C484C" w:rsidP="000C484C">
      <w:pPr>
        <w:pStyle w:val="Akapitzlist"/>
        <w:tabs>
          <w:tab w:val="left" w:pos="7812"/>
        </w:tabs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Niezwykle istotne w realizacji programu doradztwa zawodowego</w:t>
      </w:r>
      <w:r w:rsidR="00397DFB">
        <w:rPr>
          <w:sz w:val="28"/>
          <w:szCs w:val="28"/>
          <w:lang w:val="pl-PL"/>
        </w:rPr>
        <w:t xml:space="preserve"> zgodnego z WSDZ</w:t>
      </w:r>
      <w:r>
        <w:rPr>
          <w:sz w:val="28"/>
          <w:szCs w:val="28"/>
          <w:lang w:val="pl-PL"/>
        </w:rPr>
        <w:t xml:space="preserve"> jest rozwijanie kompetencji kluczowych takich jak:  </w:t>
      </w:r>
    </w:p>
    <w:p w:rsidR="000C484C" w:rsidRDefault="000C484C" w:rsidP="000C484C">
      <w:pPr>
        <w:pStyle w:val="Akapitzlist"/>
        <w:tabs>
          <w:tab w:val="left" w:pos="7812"/>
        </w:tabs>
        <w:rPr>
          <w:sz w:val="28"/>
          <w:szCs w:val="28"/>
          <w:lang w:val="pl-PL"/>
        </w:rPr>
      </w:pPr>
    </w:p>
    <w:p w:rsidR="000C484C" w:rsidRDefault="000C484C" w:rsidP="000C484C">
      <w:pPr>
        <w:pStyle w:val="Akapitzlist"/>
        <w:numPr>
          <w:ilvl w:val="0"/>
          <w:numId w:val="7"/>
        </w:numPr>
        <w:tabs>
          <w:tab w:val="left" w:pos="7812"/>
        </w:tabs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kompetencje w zakresie czytania i pisania; </w:t>
      </w:r>
    </w:p>
    <w:p w:rsidR="000C484C" w:rsidRDefault="000C484C" w:rsidP="000C484C">
      <w:pPr>
        <w:pStyle w:val="Akapitzlist"/>
        <w:numPr>
          <w:ilvl w:val="0"/>
          <w:numId w:val="7"/>
        </w:numPr>
        <w:tabs>
          <w:tab w:val="left" w:pos="7812"/>
        </w:tabs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kompetencje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językowe</w:t>
      </w:r>
      <w:proofErr w:type="spellEnd"/>
      <w:r>
        <w:rPr>
          <w:bCs/>
          <w:sz w:val="28"/>
          <w:szCs w:val="28"/>
        </w:rPr>
        <w:t xml:space="preserve">; </w:t>
      </w:r>
    </w:p>
    <w:p w:rsidR="000C484C" w:rsidRDefault="000C484C" w:rsidP="000C484C">
      <w:pPr>
        <w:pStyle w:val="Akapitzlist"/>
        <w:numPr>
          <w:ilvl w:val="0"/>
          <w:numId w:val="7"/>
        </w:numPr>
        <w:tabs>
          <w:tab w:val="left" w:pos="7812"/>
        </w:tabs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lastRenderedPageBreak/>
        <w:t xml:space="preserve">kompetencje matematyczne oraz kompetencje w zakresie nauk przyrodniczych, technologii i inżynierii; </w:t>
      </w:r>
    </w:p>
    <w:p w:rsidR="000C484C" w:rsidRDefault="000C484C" w:rsidP="000C484C">
      <w:pPr>
        <w:pStyle w:val="Akapitzlist"/>
        <w:numPr>
          <w:ilvl w:val="0"/>
          <w:numId w:val="7"/>
        </w:numPr>
        <w:tabs>
          <w:tab w:val="left" w:pos="7812"/>
        </w:tabs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kompetencje cyfrowe; kompetencje osobiste, społeczne i w zakresie uczenia się; kompetencje obywatelskie; </w:t>
      </w:r>
    </w:p>
    <w:p w:rsidR="000C484C" w:rsidRDefault="000C484C" w:rsidP="000C484C">
      <w:pPr>
        <w:pStyle w:val="Akapitzlist"/>
        <w:numPr>
          <w:ilvl w:val="0"/>
          <w:numId w:val="7"/>
        </w:numPr>
        <w:tabs>
          <w:tab w:val="left" w:pos="7812"/>
        </w:tabs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kompetencje</w:t>
      </w:r>
      <w:proofErr w:type="spellEnd"/>
      <w:r>
        <w:rPr>
          <w:bCs/>
          <w:sz w:val="28"/>
          <w:szCs w:val="28"/>
        </w:rPr>
        <w:t xml:space="preserve"> w </w:t>
      </w:r>
      <w:proofErr w:type="spellStart"/>
      <w:r>
        <w:rPr>
          <w:bCs/>
          <w:sz w:val="28"/>
          <w:szCs w:val="28"/>
        </w:rPr>
        <w:t>zakresie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przedsiębiorczości</w:t>
      </w:r>
      <w:proofErr w:type="spellEnd"/>
      <w:r>
        <w:rPr>
          <w:bCs/>
          <w:sz w:val="28"/>
          <w:szCs w:val="28"/>
        </w:rPr>
        <w:t xml:space="preserve">; </w:t>
      </w:r>
    </w:p>
    <w:p w:rsidR="000C484C" w:rsidRDefault="000C484C" w:rsidP="000C484C">
      <w:pPr>
        <w:pStyle w:val="Akapitzlist"/>
        <w:numPr>
          <w:ilvl w:val="0"/>
          <w:numId w:val="7"/>
        </w:numPr>
        <w:tabs>
          <w:tab w:val="left" w:pos="7812"/>
        </w:tabs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kompetencje w zakresie świadomości i ekspresji kulturalnej. </w:t>
      </w:r>
    </w:p>
    <w:p w:rsidR="000C484C" w:rsidRPr="00121681" w:rsidRDefault="00CD1D53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VI  </w:t>
      </w:r>
      <w:r w:rsidR="000C484C" w:rsidRPr="00121681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M</w:t>
      </w:r>
      <w:r w:rsidR="00121681" w:rsidRPr="00121681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ETODY PRACY</w:t>
      </w: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Metody w poradnictwie indywidualnym stosowane w pracy doradczej:</w:t>
      </w:r>
    </w:p>
    <w:p w:rsidR="000C484C" w:rsidRDefault="000C484C" w:rsidP="000C48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konsultacje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porady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indywidualne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diagnoza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zainteresowań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mocnych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stron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.</w:t>
      </w: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Metody w poradnictwie grupowym stosowane w pracy doradczej: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burza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mózgów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dyskusja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pogadanki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metoda dramy - inscenizacje i odgrywanie ról,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metody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testowe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(np.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ankiety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),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metody audiowizualne - filmy edukacyjne,  prezentacje multimedialne,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treningi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umiejętności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społecznych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gry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symulacyjne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zabawy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zajęcia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plastyczne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0C484C" w:rsidRPr="00CE5946" w:rsidRDefault="00CE5946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VII </w:t>
      </w:r>
      <w:r w:rsidR="000C484C"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A</w:t>
      </w:r>
      <w:r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DRESACI DZIAŁAŃ W ZAKRESIE DORADZTWA</w:t>
      </w:r>
    </w:p>
    <w:p w:rsidR="000C484C" w:rsidRPr="00CE5946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sz w:val="28"/>
          <w:szCs w:val="28"/>
          <w:lang w:val="pl-PL"/>
        </w:rPr>
      </w:pPr>
      <w:r w:rsidRPr="00CE5946">
        <w:rPr>
          <w:rFonts w:eastAsia="Times New Roman" w:cstheme="minorHAnsi"/>
          <w:sz w:val="28"/>
          <w:szCs w:val="28"/>
          <w:lang w:val="pl-PL"/>
        </w:rPr>
        <w:t>Działania związane z realizacją doradztwa zawodowego kierowane są do:</w:t>
      </w:r>
    </w:p>
    <w:p w:rsidR="000C484C" w:rsidRPr="00CE5946" w:rsidRDefault="000C484C" w:rsidP="000C48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</w:rPr>
      </w:pPr>
      <w:proofErr w:type="spellStart"/>
      <w:r w:rsidRPr="00CE5946">
        <w:rPr>
          <w:rFonts w:eastAsia="Times New Roman" w:cstheme="minorHAnsi"/>
          <w:sz w:val="28"/>
          <w:szCs w:val="28"/>
        </w:rPr>
        <w:lastRenderedPageBreak/>
        <w:t>uczniów</w:t>
      </w:r>
      <w:proofErr w:type="spellEnd"/>
      <w:r w:rsidRPr="00CE5946">
        <w:rPr>
          <w:rFonts w:eastAsia="Times New Roman" w:cstheme="minorHAnsi"/>
          <w:sz w:val="28"/>
          <w:szCs w:val="28"/>
        </w:rPr>
        <w:t>,</w:t>
      </w:r>
    </w:p>
    <w:p w:rsidR="000C484C" w:rsidRPr="00CE5946" w:rsidRDefault="000C484C" w:rsidP="000C48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</w:rPr>
      </w:pPr>
      <w:proofErr w:type="spellStart"/>
      <w:r w:rsidRPr="00CE5946">
        <w:rPr>
          <w:rFonts w:eastAsia="Times New Roman" w:cstheme="minorHAnsi"/>
          <w:sz w:val="28"/>
          <w:szCs w:val="28"/>
        </w:rPr>
        <w:t>rodziców</w:t>
      </w:r>
      <w:proofErr w:type="spellEnd"/>
      <w:r w:rsidRPr="00CE5946">
        <w:rPr>
          <w:rFonts w:eastAsia="Times New Roman" w:cstheme="minorHAnsi"/>
          <w:sz w:val="28"/>
          <w:szCs w:val="28"/>
        </w:rPr>
        <w:t>/</w:t>
      </w:r>
      <w:proofErr w:type="spellStart"/>
      <w:r w:rsidRPr="00CE5946">
        <w:rPr>
          <w:rFonts w:eastAsia="Times New Roman" w:cstheme="minorHAnsi"/>
          <w:sz w:val="28"/>
          <w:szCs w:val="28"/>
        </w:rPr>
        <w:t>opiekunów</w:t>
      </w:r>
      <w:proofErr w:type="spellEnd"/>
      <w:r w:rsidRPr="00CE5946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5946">
        <w:rPr>
          <w:rFonts w:eastAsia="Times New Roman" w:cstheme="minorHAnsi"/>
          <w:sz w:val="28"/>
          <w:szCs w:val="28"/>
        </w:rPr>
        <w:t>prawnych</w:t>
      </w:r>
      <w:proofErr w:type="spellEnd"/>
      <w:r w:rsidRPr="00CE5946">
        <w:rPr>
          <w:rFonts w:eastAsia="Times New Roman" w:cstheme="minorHAnsi"/>
          <w:sz w:val="28"/>
          <w:szCs w:val="28"/>
        </w:rPr>
        <w:t>,</w:t>
      </w:r>
    </w:p>
    <w:p w:rsidR="000C484C" w:rsidRPr="00CE5946" w:rsidRDefault="000C484C" w:rsidP="000C48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</w:rPr>
      </w:pPr>
      <w:proofErr w:type="spellStart"/>
      <w:r w:rsidRPr="00CE5946">
        <w:rPr>
          <w:rFonts w:eastAsia="Times New Roman" w:cstheme="minorHAnsi"/>
          <w:sz w:val="28"/>
          <w:szCs w:val="28"/>
        </w:rPr>
        <w:t>nauczycieli</w:t>
      </w:r>
      <w:proofErr w:type="spellEnd"/>
      <w:r w:rsidRPr="00CE5946">
        <w:rPr>
          <w:rFonts w:eastAsia="Times New Roman" w:cstheme="minorHAnsi"/>
          <w:sz w:val="28"/>
          <w:szCs w:val="28"/>
        </w:rPr>
        <w:t>.</w:t>
      </w:r>
    </w:p>
    <w:p w:rsidR="000C484C" w:rsidRPr="00CE5946" w:rsidRDefault="00CE5946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VIII </w:t>
      </w:r>
      <w:r w:rsidR="000C484C"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R</w:t>
      </w:r>
      <w:r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EALIZATORZY DZIAŁAŃ ZWIĄZANYCH Z DORADZTWEM</w:t>
      </w:r>
      <w:r w:rsidR="000C484C" w:rsidRPr="00CE5946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 (koordynator, osoba odpowiedzialna)</w:t>
      </w:r>
    </w:p>
    <w:p w:rsidR="000C484C" w:rsidRPr="00CE5946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sz w:val="28"/>
          <w:szCs w:val="28"/>
          <w:lang w:val="pl-PL"/>
        </w:rPr>
      </w:pPr>
      <w:r w:rsidRPr="00CE5946">
        <w:rPr>
          <w:rFonts w:eastAsia="Times New Roman" w:cstheme="minorHAnsi"/>
          <w:sz w:val="28"/>
          <w:szCs w:val="28"/>
          <w:lang w:val="pl-PL"/>
        </w:rPr>
        <w:t>Wszyscy członkowie Rady Pedagogicznej zaangażowani są w realizację działań związanych z doradztwem zawodowym oraz inne osoby zatrudnione w szkole, np. pielęgniarka szkolna. Osoby te współpracują z rodzicami uczniów przy realizacji WSDZ Program realizacji WSDZ na dany rok szkolny opracowuje doradca zawodowy. Dyrektor szkoły odpowiada za organizację działań związanych z doradztwem zawodowym. Koordynacją realizacji programu WSDZ na dany rok szkolny zajmuje się doradca zawodowy lub wskazany przez dyrektora szkoły nauczyciel, w tym nauczyciel wychowawca opiekujący się oddziałem, pedagog lub psycholog.</w:t>
      </w:r>
    </w:p>
    <w:p w:rsidR="000C484C" w:rsidRPr="00C43178" w:rsidRDefault="00CE5946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C43178">
        <w:rPr>
          <w:rFonts w:eastAsia="Times New Roman" w:cstheme="minorHAnsi"/>
          <w:b/>
          <w:bCs/>
          <w:sz w:val="28"/>
          <w:szCs w:val="28"/>
          <w:u w:val="single"/>
        </w:rPr>
        <w:t xml:space="preserve">IX </w:t>
      </w:r>
      <w:r w:rsidR="000C484C" w:rsidRPr="00C43178">
        <w:rPr>
          <w:rFonts w:eastAsia="Times New Roman" w:cstheme="minorHAnsi"/>
          <w:b/>
          <w:bCs/>
          <w:sz w:val="28"/>
          <w:szCs w:val="28"/>
          <w:u w:val="single"/>
        </w:rPr>
        <w:t>Z</w:t>
      </w:r>
      <w:r w:rsidRPr="00C43178">
        <w:rPr>
          <w:rFonts w:eastAsia="Times New Roman" w:cstheme="minorHAnsi"/>
          <w:b/>
          <w:bCs/>
          <w:sz w:val="28"/>
          <w:szCs w:val="28"/>
          <w:u w:val="single"/>
        </w:rPr>
        <w:t xml:space="preserve">ADANIA </w:t>
      </w:r>
      <w:r w:rsidR="000C484C" w:rsidRPr="00C43178">
        <w:rPr>
          <w:rFonts w:eastAsia="Times New Roman" w:cstheme="minorHAnsi"/>
          <w:b/>
          <w:bCs/>
          <w:sz w:val="28"/>
          <w:szCs w:val="28"/>
          <w:u w:val="single"/>
        </w:rPr>
        <w:t xml:space="preserve"> WSDZ</w:t>
      </w:r>
    </w:p>
    <w:p w:rsidR="000C484C" w:rsidRDefault="000C484C" w:rsidP="000C48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inspirowanie uczniów do dokonywania samooceny i poznawania własnych zasobów,</w:t>
      </w:r>
    </w:p>
    <w:p w:rsidR="000C484C" w:rsidRDefault="000C484C" w:rsidP="000C48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wspieranie uczniów w poznawaniu świata zawodów i rynku pracy,</w:t>
      </w:r>
    </w:p>
    <w:p w:rsidR="000C484C" w:rsidRDefault="000C484C" w:rsidP="000C48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zapoznawanie uczniów z koncepcją uczenia się przez całe życie i rynkiem edukacyjnym,</w:t>
      </w:r>
    </w:p>
    <w:p w:rsidR="000C484C" w:rsidRDefault="000C484C" w:rsidP="000C48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udzielanie pomocy uczniom w nabywaniu umiejętności planowania i podejmowania decyzji związanych z dalszą ścieżką edukacyjną i zawodową.</w:t>
      </w:r>
    </w:p>
    <w:p w:rsidR="000C484C" w:rsidRPr="00C43178" w:rsidRDefault="00C43178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C43178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X  </w:t>
      </w:r>
      <w:r w:rsidR="000C484C" w:rsidRPr="00C43178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F</w:t>
      </w:r>
      <w:r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ORMY I SPOSOBY REALIZACJI WSDZ</w:t>
      </w:r>
    </w:p>
    <w:p w:rsidR="00666C5F" w:rsidRPr="00666C5F" w:rsidRDefault="000C484C" w:rsidP="00666C5F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u w:val="single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pl-PL"/>
        </w:rPr>
        <w:t>Działania skierowane do uczniów:</w:t>
      </w:r>
    </w:p>
    <w:p w:rsidR="00666C5F" w:rsidRDefault="00666C5F" w:rsidP="00666C5F">
      <w:pPr>
        <w:pStyle w:val="c1"/>
        <w:spacing w:before="0" w:beforeAutospacing="0" w:after="0" w:afterAutospacing="0"/>
        <w:rPr>
          <w:rStyle w:val="c7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c7"/>
          <w:rFonts w:asciiTheme="minorHAnsi" w:hAnsiTheme="minorHAnsi" w:cstheme="minorHAnsi"/>
          <w:b/>
          <w:bCs/>
          <w:sz w:val="28"/>
          <w:szCs w:val="28"/>
        </w:rPr>
        <w:t>1</w:t>
      </w:r>
      <w:r w:rsidRPr="002130FE">
        <w:rPr>
          <w:rStyle w:val="c7"/>
          <w:rFonts w:asciiTheme="minorHAnsi" w:hAnsiTheme="minorHAnsi" w:cstheme="minorHAnsi"/>
          <w:b/>
          <w:bCs/>
          <w:sz w:val="28"/>
          <w:szCs w:val="28"/>
        </w:rPr>
        <w:t>. O</w:t>
      </w:r>
      <w:r>
        <w:rPr>
          <w:rStyle w:val="c7"/>
          <w:rFonts w:asciiTheme="minorHAnsi" w:hAnsiTheme="minorHAnsi" w:cstheme="minorHAnsi"/>
          <w:b/>
          <w:bCs/>
          <w:sz w:val="28"/>
          <w:szCs w:val="28"/>
        </w:rPr>
        <w:t>bowiązkowe zajęcia z doradcą zawodowym</w:t>
      </w:r>
      <w:r w:rsidR="001C18AF">
        <w:rPr>
          <w:rStyle w:val="c7"/>
          <w:rFonts w:asciiTheme="minorHAnsi" w:hAnsiTheme="minorHAnsi" w:cstheme="minorHAnsi"/>
          <w:b/>
          <w:bCs/>
          <w:sz w:val="28"/>
          <w:szCs w:val="28"/>
        </w:rPr>
        <w:t xml:space="preserve"> (po 10 godzin w każdym zespole kl.7</w:t>
      </w:r>
      <w:r w:rsidR="004146A3">
        <w:rPr>
          <w:rStyle w:val="c7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18AF">
        <w:rPr>
          <w:rStyle w:val="c7"/>
          <w:rFonts w:asciiTheme="minorHAnsi" w:hAnsiTheme="minorHAnsi" w:cstheme="minorHAnsi"/>
          <w:b/>
          <w:bCs/>
          <w:sz w:val="28"/>
          <w:szCs w:val="28"/>
        </w:rPr>
        <w:t>i kl.8)</w:t>
      </w:r>
    </w:p>
    <w:p w:rsidR="00666C5F" w:rsidRPr="002130FE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66C5F" w:rsidRPr="00091A27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91A27">
        <w:rPr>
          <w:rStyle w:val="c7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Tematyka zajęć w klasie 7.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Czym jest doradztwo zawodowe? Określenie zasad współpracy -kontrakt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Moje sukcesy. Poradnik chcącego osiągnąć sukces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Jaki jestem? Moje cechy charakteru i umiejętności -mocne i słabe strony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Moje zasoby – jakie mam talenty, czym się interesuję?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Ja w oczach innych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Możliwości i ograniczenia wpływające na nasze wybory edukacyjno-zawodowe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Praca jako wartość w życiu człowieka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Zawody wokół mnie. Co o nich wiem? Zawód, który do mnie pasuje</w:t>
      </w:r>
    </w:p>
    <w:p w:rsidR="00666C5F" w:rsidRPr="00037775" w:rsidRDefault="00666C5F" w:rsidP="00666C5F">
      <w:pPr>
        <w:pStyle w:val="c1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Gdzie szukać informacji o szkołach i zawodach?</w:t>
      </w:r>
    </w:p>
    <w:p w:rsidR="00666C5F" w:rsidRPr="00091A27" w:rsidRDefault="00666C5F" w:rsidP="00666C5F">
      <w:pPr>
        <w:pStyle w:val="c1"/>
        <w:numPr>
          <w:ilvl w:val="0"/>
          <w:numId w:val="30"/>
        </w:numPr>
        <w:rPr>
          <w:rStyle w:val="c7"/>
          <w:rFonts w:ascii="Cambria" w:hAnsi="Cambria"/>
          <w:color w:val="000000" w:themeColor="text1"/>
        </w:rPr>
      </w:pPr>
      <w:r w:rsidRPr="00037775">
        <w:rPr>
          <w:rFonts w:asciiTheme="minorHAnsi" w:hAnsiTheme="minorHAnsi" w:cstheme="minorHAnsi"/>
          <w:color w:val="000000" w:themeColor="text1"/>
          <w:sz w:val="28"/>
          <w:szCs w:val="28"/>
        </w:rPr>
        <w:t>Czym jest rynek pracy i co musimy o nim wiedzieć</w:t>
      </w:r>
    </w:p>
    <w:p w:rsidR="00666C5F" w:rsidRPr="00091A27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91A27">
        <w:rPr>
          <w:rStyle w:val="c7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Tematyka zajęć w klasie 8.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Jak długo uczymy się? System edukacji w Polsce. Gdzie szukać wsparcia?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Czym kierować się przy wyborze szkoły? Baza szkół ponadpodstawowych powiatu cieszyńskiego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Dylematy ósmoklasisty. Moje oczekiwania wobec nowej szkoły i kolejnego etapu edukacji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Moje predyspozycje -test inteligencji wielorakich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Szkoła podstawowa i co dalej? Jak przygotować się do rekrutacji do szkół ponadpodstawowych?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Fonts w:asciiTheme="minorHAnsi" w:hAnsiTheme="minorHAnsi" w:cstheme="minorHAnsi"/>
          <w:color w:val="000000" w:themeColor="text1"/>
          <w:sz w:val="28"/>
          <w:szCs w:val="28"/>
        </w:rPr>
        <w:t>Moje zasoby a oczekiwania pracodawców. Nowe zawody na rynku pracy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Fonts w:asciiTheme="minorHAnsi" w:hAnsiTheme="minorHAnsi" w:cstheme="minorHAnsi"/>
          <w:color w:val="000000" w:themeColor="text1"/>
          <w:sz w:val="28"/>
          <w:szCs w:val="28"/>
        </w:rPr>
        <w:t>Świat zawodów. Gdzie szukać informacji?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Fonts w:asciiTheme="minorHAnsi" w:hAnsiTheme="minorHAnsi" w:cstheme="minorHAnsi"/>
          <w:color w:val="000000" w:themeColor="text1"/>
          <w:sz w:val="28"/>
          <w:szCs w:val="28"/>
        </w:rPr>
        <w:t>Jak wygląda rozmowa o pracę? Jakie dokumenty należy przygotować? (CV, list motywacyjny, podanie)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Fonts w:asciiTheme="minorHAnsi" w:hAnsiTheme="minorHAnsi" w:cstheme="minorHAnsi"/>
          <w:color w:val="000000" w:themeColor="text1"/>
          <w:sz w:val="28"/>
          <w:szCs w:val="28"/>
        </w:rPr>
        <w:t>Rekrutacja- procedury, logowanie, zaznajamianie z regulaminem</w:t>
      </w:r>
    </w:p>
    <w:p w:rsidR="00666C5F" w:rsidRPr="00C3232D" w:rsidRDefault="00666C5F" w:rsidP="00666C5F">
      <w:pPr>
        <w:pStyle w:val="c1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232D">
        <w:rPr>
          <w:rFonts w:asciiTheme="minorHAnsi" w:hAnsiTheme="minorHAnsi" w:cstheme="minorHAnsi"/>
          <w:color w:val="000000" w:themeColor="text1"/>
          <w:sz w:val="28"/>
          <w:szCs w:val="28"/>
        </w:rPr>
        <w:t>O pułapkach autoprezentacji. Klocki kariery</w:t>
      </w:r>
    </w:p>
    <w:p w:rsidR="003F5A69" w:rsidRDefault="00666C5F" w:rsidP="003F5A69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Style w:val="c7"/>
          <w:rFonts w:cstheme="minorHAnsi"/>
          <w:b/>
          <w:bCs/>
          <w:color w:val="000000"/>
          <w:sz w:val="28"/>
          <w:szCs w:val="28"/>
        </w:rPr>
        <w:lastRenderedPageBreak/>
        <w:t xml:space="preserve">2. </w:t>
      </w:r>
      <w:r w:rsidR="003F5A69" w:rsidRPr="003F5A69">
        <w:rPr>
          <w:rFonts w:eastAsia="Times New Roman" w:cstheme="minorHAnsi"/>
          <w:b/>
          <w:color w:val="000000"/>
          <w:sz w:val="28"/>
          <w:szCs w:val="28"/>
          <w:lang w:val="pl-PL"/>
        </w:rPr>
        <w:t>Zajęcia grupowe realizujące treści programowe dla klas I-VII</w:t>
      </w:r>
      <w:r w:rsidR="003F5A69">
        <w:rPr>
          <w:rFonts w:eastAsia="Times New Roman" w:cstheme="minorHAnsi"/>
          <w:b/>
          <w:color w:val="000000"/>
          <w:sz w:val="28"/>
          <w:szCs w:val="28"/>
          <w:lang w:val="pl-PL"/>
        </w:rPr>
        <w:t>I</w:t>
      </w:r>
      <w:r w:rsidR="003F5A69">
        <w:rPr>
          <w:rFonts w:eastAsia="Times New Roman" w:cstheme="minorHAnsi"/>
          <w:color w:val="000000"/>
          <w:sz w:val="28"/>
          <w:szCs w:val="28"/>
          <w:lang w:val="pl-PL"/>
        </w:rPr>
        <w:t xml:space="preserve"> związane tematycznie z obszarami: poznawanie siebie i własnych zasobów; świat zawodów i rynek pracy; rynek edukacyjny i uczenie się przez całe życie; planowanie własnego rozwoju i podejmowanie decyzji edukacyjno- zawodowych:</w:t>
      </w:r>
    </w:p>
    <w:p w:rsidR="003F5A69" w:rsidRDefault="003F5A69" w:rsidP="003F5A6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- kl. I-III – prowadzenie orientacji zawodowej w ramach zajęć edukacji wczesnoszkolnej i innych zająć</w:t>
      </w:r>
    </w:p>
    <w:p w:rsidR="004146A3" w:rsidRPr="00397DFB" w:rsidRDefault="004146A3" w:rsidP="004146A3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Zajęcia w zakresie orientacji zawodowej w klasach I-III wkomponowane są w proces realizacji podstawy programowej</w:t>
      </w:r>
    </w:p>
    <w:p w:rsidR="004146A3" w:rsidRPr="00397DFB" w:rsidRDefault="004146A3" w:rsidP="004146A3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 edukacji wczesnoszkolnej. Zajęcia realizowane są na podstawie programów:</w:t>
      </w:r>
    </w:p>
    <w:p w:rsidR="004146A3" w:rsidRPr="00397DFB" w:rsidRDefault="004146A3" w:rsidP="004146A3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Klasa I „Elementarz odkrywców” Wydawnictwa Nowa Era </w:t>
      </w:r>
    </w:p>
    <w:p w:rsidR="004146A3" w:rsidRPr="00397DFB" w:rsidRDefault="004146A3" w:rsidP="004146A3">
      <w:pPr>
        <w:pStyle w:val="c19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97DFB">
        <w:rPr>
          <w:rStyle w:val="c0"/>
          <w:rFonts w:asciiTheme="minorHAnsi" w:hAnsiTheme="minorHAnsi" w:cstheme="minorHAnsi"/>
          <w:color w:val="000000"/>
          <w:sz w:val="28"/>
          <w:szCs w:val="28"/>
        </w:rPr>
        <w:t>Klasy II-III „Wielka przygoda” Wydawnictwa Nowa Era</w:t>
      </w:r>
    </w:p>
    <w:p w:rsidR="004146A3" w:rsidRPr="00B6485D" w:rsidRDefault="004146A3" w:rsidP="004146A3">
      <w:pPr>
        <w:pStyle w:val="c1"/>
        <w:rPr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Mogą być </w:t>
      </w:r>
      <w:r w:rsidRPr="00B6485D">
        <w:rPr>
          <w:rStyle w:val="c0"/>
          <w:rFonts w:asciiTheme="minorHAnsi" w:hAnsiTheme="minorHAnsi" w:cstheme="minorHAnsi"/>
          <w:sz w:val="28"/>
          <w:szCs w:val="28"/>
        </w:rPr>
        <w:t xml:space="preserve">realizowane (według uznania i potrzeb nauczyciela) zajęcia na podstawie publikacji: B. Czapla, B. Matyszewska , E. Ptasznik, M. </w:t>
      </w:r>
      <w:proofErr w:type="spellStart"/>
      <w:r w:rsidRPr="00B6485D">
        <w:rPr>
          <w:rStyle w:val="c0"/>
          <w:rFonts w:asciiTheme="minorHAnsi" w:hAnsiTheme="minorHAnsi" w:cstheme="minorHAnsi"/>
          <w:sz w:val="28"/>
          <w:szCs w:val="28"/>
        </w:rPr>
        <w:t>Skoryna</w:t>
      </w:r>
      <w:proofErr w:type="spellEnd"/>
      <w:r w:rsidRPr="00B6485D">
        <w:rPr>
          <w:rStyle w:val="c0"/>
          <w:rFonts w:asciiTheme="minorHAnsi" w:hAnsiTheme="minorHAnsi" w:cstheme="minorHAnsi"/>
          <w:sz w:val="28"/>
          <w:szCs w:val="28"/>
        </w:rPr>
        <w:t xml:space="preserve">, </w:t>
      </w:r>
      <w:r w:rsidRPr="00091A27">
        <w:rPr>
          <w:rStyle w:val="c0"/>
          <w:rFonts w:asciiTheme="minorHAnsi" w:hAnsiTheme="minorHAnsi" w:cstheme="minorHAnsi"/>
          <w:i/>
          <w:sz w:val="28"/>
          <w:szCs w:val="28"/>
        </w:rPr>
        <w:t>Przykładowy program orientacji zawodowej dla klas I-III szkoły podstawowej z proponowanymi scenariuszami</w:t>
      </w:r>
      <w:r w:rsidRPr="00B6485D">
        <w:rPr>
          <w:rStyle w:val="c0"/>
          <w:rFonts w:asciiTheme="minorHAnsi" w:hAnsiTheme="minorHAnsi" w:cstheme="minorHAnsi"/>
          <w:sz w:val="28"/>
          <w:szCs w:val="28"/>
        </w:rPr>
        <w:t>, ORE, Warszawa 2017.  (</w:t>
      </w:r>
      <w:hyperlink r:id="rId12" w:history="1">
        <w:r w:rsidRPr="00B6485D">
          <w:rPr>
            <w:rStyle w:val="Hipercze"/>
            <w:rFonts w:asciiTheme="minorHAnsi" w:hAnsiTheme="minorHAnsi" w:cstheme="minorHAnsi"/>
            <w:color w:val="auto"/>
            <w:sz w:val="28"/>
            <w:szCs w:val="28"/>
          </w:rPr>
          <w:t>https://doradztwo.ore.edu.pl/programy-i-wsdz/</w:t>
        </w:r>
      </w:hyperlink>
      <w:r w:rsidRPr="00B6485D">
        <w:rPr>
          <w:rStyle w:val="c0"/>
          <w:rFonts w:asciiTheme="minorHAnsi" w:hAnsiTheme="minorHAnsi" w:cstheme="minorHAnsi"/>
          <w:sz w:val="28"/>
          <w:szCs w:val="28"/>
        </w:rPr>
        <w:t>)</w:t>
      </w:r>
      <w:r>
        <w:rPr>
          <w:rStyle w:val="c0"/>
          <w:rFonts w:asciiTheme="minorHAnsi" w:hAnsiTheme="minorHAnsi" w:cstheme="minorHAnsi"/>
          <w:sz w:val="28"/>
          <w:szCs w:val="28"/>
        </w:rPr>
        <w:t>,np.</w:t>
      </w:r>
    </w:p>
    <w:p w:rsidR="004146A3" w:rsidRPr="00B6485D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Brawo ja! – prezentacja własnych talentów</w:t>
      </w:r>
    </w:p>
    <w:p w:rsidR="004146A3" w:rsidRPr="00B6485D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Zawód moich rodziców</w:t>
      </w:r>
    </w:p>
    <w:p w:rsidR="004146A3" w:rsidRPr="00B6485D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Halo! Usterka! Szukam pomocy</w:t>
      </w:r>
    </w:p>
    <w:p w:rsidR="004146A3" w:rsidRPr="00B6485D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Reporterskim okiem – wywiad z pracownikami szkoły</w:t>
      </w:r>
    </w:p>
    <w:p w:rsidR="004146A3" w:rsidRPr="00B6485D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Dzisiejszy Jaś – kim będzie jako Jan?</w:t>
      </w:r>
    </w:p>
    <w:p w:rsidR="004146A3" w:rsidRPr="00B6485D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Po co się uczę?</w:t>
      </w:r>
    </w:p>
    <w:p w:rsidR="004146A3" w:rsidRPr="004146A3" w:rsidRDefault="004146A3" w:rsidP="004146A3">
      <w:pPr>
        <w:pStyle w:val="c1"/>
        <w:numPr>
          <w:ilvl w:val="0"/>
          <w:numId w:val="2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Jak zmieścić dzień w słoju?</w:t>
      </w:r>
    </w:p>
    <w:p w:rsidR="001C18AF" w:rsidRPr="001C18AF" w:rsidRDefault="003F5A69" w:rsidP="001C18AF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- kl. IV-VI </w:t>
      </w:r>
      <w:r w:rsidR="001C18AF">
        <w:rPr>
          <w:rFonts w:eastAsia="Times New Roman" w:cstheme="minorHAnsi"/>
          <w:color w:val="000000"/>
          <w:sz w:val="28"/>
          <w:szCs w:val="28"/>
          <w:lang w:val="pl-PL"/>
        </w:rPr>
        <w:t>orientacji zawodowej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w ramach lekcji przedmiotowych, godzin wychowawczych oraz innych zajęć</w:t>
      </w:r>
    </w:p>
    <w:p w:rsidR="001C18AF" w:rsidRPr="00DA71A7" w:rsidRDefault="001C18AF" w:rsidP="001C18A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A71A7">
        <w:rPr>
          <w:rFonts w:asciiTheme="minorHAnsi" w:hAnsiTheme="minorHAnsi" w:cstheme="minorHAnsi"/>
          <w:color w:val="000000"/>
          <w:sz w:val="28"/>
          <w:szCs w:val="28"/>
        </w:rPr>
        <w:lastRenderedPageBreak/>
        <w:t>Zajęcia w ramach lekcji z wychowawcą na podstawie publikacji: J. Brzezińska-</w:t>
      </w:r>
      <w:proofErr w:type="spellStart"/>
      <w:r w:rsidRPr="00DA71A7">
        <w:rPr>
          <w:rFonts w:asciiTheme="minorHAnsi" w:hAnsiTheme="minorHAnsi" w:cstheme="minorHAnsi"/>
          <w:color w:val="000000"/>
          <w:sz w:val="28"/>
          <w:szCs w:val="28"/>
        </w:rPr>
        <w:t>Lauk</w:t>
      </w:r>
      <w:proofErr w:type="spellEnd"/>
      <w:r w:rsidRPr="00DA71A7">
        <w:rPr>
          <w:rFonts w:asciiTheme="minorHAnsi" w:hAnsiTheme="minorHAnsi" w:cstheme="minorHAnsi"/>
          <w:color w:val="000000"/>
          <w:sz w:val="28"/>
          <w:szCs w:val="28"/>
        </w:rPr>
        <w:t>, E. Kruk-</w:t>
      </w:r>
      <w:proofErr w:type="spellStart"/>
      <w:r w:rsidRPr="00DA71A7">
        <w:rPr>
          <w:rFonts w:asciiTheme="minorHAnsi" w:hAnsiTheme="minorHAnsi" w:cstheme="minorHAnsi"/>
          <w:color w:val="000000"/>
          <w:sz w:val="28"/>
          <w:szCs w:val="28"/>
        </w:rPr>
        <w:t>Krymula</w:t>
      </w:r>
      <w:proofErr w:type="spellEnd"/>
      <w:r w:rsidRPr="00DA71A7">
        <w:rPr>
          <w:rFonts w:asciiTheme="minorHAnsi" w:hAnsiTheme="minorHAnsi" w:cstheme="minorHAnsi"/>
          <w:color w:val="000000"/>
          <w:sz w:val="28"/>
          <w:szCs w:val="28"/>
        </w:rPr>
        <w:t xml:space="preserve">, K. </w:t>
      </w:r>
      <w:proofErr w:type="spellStart"/>
      <w:r w:rsidRPr="00DA71A7">
        <w:rPr>
          <w:rFonts w:asciiTheme="minorHAnsi" w:hAnsiTheme="minorHAnsi" w:cstheme="minorHAnsi"/>
          <w:color w:val="000000"/>
          <w:sz w:val="28"/>
          <w:szCs w:val="28"/>
        </w:rPr>
        <w:t>Nikorowska</w:t>
      </w:r>
      <w:proofErr w:type="spellEnd"/>
      <w:r w:rsidRPr="00DA71A7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DA71A7">
        <w:rPr>
          <w:rFonts w:asciiTheme="minorHAnsi" w:hAnsiTheme="minorHAnsi" w:cstheme="minorHAnsi"/>
          <w:i/>
          <w:color w:val="000000"/>
          <w:sz w:val="28"/>
          <w:szCs w:val="28"/>
        </w:rPr>
        <w:t>Przykładowy program orientacji zawodowej dla klas IV-VI – szkoły podstawowej z proponowanymi scenariuszami</w:t>
      </w:r>
      <w:r w:rsidRPr="00DA71A7">
        <w:rPr>
          <w:rFonts w:asciiTheme="minorHAnsi" w:hAnsiTheme="minorHAnsi" w:cstheme="minorHAnsi"/>
          <w:color w:val="000000"/>
          <w:sz w:val="28"/>
          <w:szCs w:val="28"/>
        </w:rPr>
        <w:t xml:space="preserve">, ORE, Warszawa 2017. </w:t>
      </w:r>
    </w:p>
    <w:p w:rsidR="001C18AF" w:rsidRPr="00DA71A7" w:rsidRDefault="001C18AF" w:rsidP="001C18A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A71A7">
        <w:rPr>
          <w:rFonts w:asciiTheme="minorHAnsi" w:hAnsiTheme="minorHAnsi" w:cstheme="minorHAnsi"/>
          <w:color w:val="000000"/>
          <w:sz w:val="28"/>
          <w:szCs w:val="28"/>
        </w:rPr>
        <w:t>Wychowawcy wybierają temat/tematy zgodnie i spójnie z programem wychowawczym realizowanym w danej klasie. (</w:t>
      </w:r>
      <w:hyperlink r:id="rId13" w:history="1">
        <w:r w:rsidRPr="00DA71A7">
          <w:rPr>
            <w:rStyle w:val="Hipercze"/>
            <w:rFonts w:asciiTheme="minorHAnsi" w:hAnsiTheme="minorHAnsi" w:cstheme="minorHAnsi"/>
            <w:sz w:val="28"/>
            <w:szCs w:val="28"/>
          </w:rPr>
          <w:t>https://doradztwo.ore.edu.pl/programy-i-wsdz/</w:t>
        </w:r>
      </w:hyperlink>
      <w:r w:rsidRPr="00DA71A7">
        <w:rPr>
          <w:rStyle w:val="c0"/>
          <w:rFonts w:asciiTheme="minorHAnsi" w:hAnsiTheme="minorHAnsi" w:cstheme="minorHAnsi"/>
          <w:color w:val="000000"/>
          <w:sz w:val="28"/>
          <w:szCs w:val="28"/>
        </w:rPr>
        <w:t>)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, np.</w:t>
      </w:r>
    </w:p>
    <w:p w:rsidR="001C18AF" w:rsidRDefault="001C18AF" w:rsidP="001C18AF">
      <w:pPr>
        <w:pStyle w:val="c1"/>
        <w:numPr>
          <w:ilvl w:val="0"/>
          <w:numId w:val="28"/>
        </w:numPr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Ja –</w:t>
      </w:r>
      <w:r w:rsidRPr="00DA71A7">
        <w:rPr>
          <w:rStyle w:val="c0"/>
          <w:rFonts w:asciiTheme="minorHAnsi" w:hAnsiTheme="minorHAnsi" w:cstheme="minorHAnsi"/>
          <w:color w:val="000000"/>
          <w:sz w:val="28"/>
          <w:szCs w:val="28"/>
        </w:rPr>
        <w:t>to znaczy kto?</w:t>
      </w:r>
    </w:p>
    <w:p w:rsidR="001C18AF" w:rsidRPr="00DA71A7" w:rsidRDefault="001C18AF" w:rsidP="001C18AF">
      <w:pPr>
        <w:pStyle w:val="c1"/>
        <w:numPr>
          <w:ilvl w:val="0"/>
          <w:numId w:val="28"/>
        </w:numPr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Moc jest ze mną – ja też mogę być Supermanem</w:t>
      </w:r>
    </w:p>
    <w:p w:rsidR="001C18AF" w:rsidRPr="00B6485D" w:rsidRDefault="001C18AF" w:rsidP="001C18AF">
      <w:pPr>
        <w:pStyle w:val="c1"/>
        <w:numPr>
          <w:ilvl w:val="0"/>
          <w:numId w:val="2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Zdrowy styl życia jako przygotowanie do pełnienia ról zawodowych</w:t>
      </w:r>
    </w:p>
    <w:p w:rsidR="001C18AF" w:rsidRPr="00B6485D" w:rsidRDefault="001C18AF" w:rsidP="001C18AF">
      <w:pPr>
        <w:pStyle w:val="c1"/>
        <w:numPr>
          <w:ilvl w:val="0"/>
          <w:numId w:val="2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Wybieram ten zawód, bo…</w:t>
      </w:r>
    </w:p>
    <w:p w:rsidR="001C18AF" w:rsidRPr="00B6485D" w:rsidRDefault="001C18AF" w:rsidP="001C18AF">
      <w:pPr>
        <w:pStyle w:val="c1"/>
        <w:numPr>
          <w:ilvl w:val="0"/>
          <w:numId w:val="2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Jak oszczędzić pierwszy milion?</w:t>
      </w:r>
    </w:p>
    <w:p w:rsidR="001C18AF" w:rsidRPr="00B6485D" w:rsidRDefault="001C18AF" w:rsidP="001C18AF">
      <w:pPr>
        <w:pStyle w:val="c1"/>
        <w:numPr>
          <w:ilvl w:val="0"/>
          <w:numId w:val="2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Kiedy zaczynamy się uczyć i kiedy kończymy?</w:t>
      </w:r>
    </w:p>
    <w:p w:rsidR="001C18AF" w:rsidRPr="00B6485D" w:rsidRDefault="001C18AF" w:rsidP="001C18AF">
      <w:pPr>
        <w:pStyle w:val="c1"/>
        <w:numPr>
          <w:ilvl w:val="0"/>
          <w:numId w:val="2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Jak się uczyć szybciej i efektywniej – mój indywidualny styl uczenia się</w:t>
      </w:r>
    </w:p>
    <w:p w:rsidR="001C18AF" w:rsidRPr="00CA7790" w:rsidRDefault="001C18AF" w:rsidP="001C18AF">
      <w:pPr>
        <w:pStyle w:val="c1"/>
        <w:numPr>
          <w:ilvl w:val="0"/>
          <w:numId w:val="2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color w:val="000000"/>
          <w:sz w:val="28"/>
          <w:szCs w:val="28"/>
        </w:rPr>
        <w:t>Umiejętności – od przeszłości  do przyszłości</w:t>
      </w:r>
    </w:p>
    <w:p w:rsidR="001C18AF" w:rsidRDefault="001C18AF" w:rsidP="003F5A6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</w:p>
    <w:p w:rsidR="003F5A69" w:rsidRDefault="003F5A69" w:rsidP="003F5A6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- kl. VII i VIII –  realizacja zagadnień doradztwa zawodowego podczas lekcji z przedmiotu, a także innych zajęć np. rozwijających zainteresowania</w:t>
      </w:r>
    </w:p>
    <w:p w:rsidR="00666C5F" w:rsidRPr="003F5A69" w:rsidRDefault="003F5A69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5A69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3. </w:t>
      </w:r>
      <w:r w:rsidR="00666C5F" w:rsidRPr="003F5A69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Lekcje wychowawcze</w:t>
      </w:r>
      <w:r w:rsidR="00666C5F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w klasach</w:t>
      </w:r>
      <w:r w:rsidR="00666C5F" w:rsidRPr="00CD5DE8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7.  </w:t>
      </w:r>
      <w:r w:rsidR="00666C5F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oraz kl.</w:t>
      </w:r>
      <w:r w:rsidR="00666C5F" w:rsidRPr="00CD5DE8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8</w:t>
      </w:r>
      <w:r w:rsidR="00666C5F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</w:t>
      </w:r>
      <w:r w:rsidRPr="003F5A69">
        <w:rPr>
          <w:rFonts w:asciiTheme="minorHAnsi" w:hAnsiTheme="minorHAnsi" w:cstheme="minorHAnsi"/>
          <w:color w:val="000000"/>
          <w:sz w:val="28"/>
          <w:szCs w:val="28"/>
        </w:rPr>
        <w:t>(minimum 4 godziny w ciągu roku szkolnego)</w:t>
      </w:r>
    </w:p>
    <w:p w:rsidR="00666C5F" w:rsidRPr="00CD5DE8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D5DE8">
        <w:rPr>
          <w:rFonts w:asciiTheme="minorHAnsi" w:hAnsiTheme="minorHAnsi" w:cstheme="minorHAnsi"/>
          <w:color w:val="000000"/>
          <w:sz w:val="28"/>
          <w:szCs w:val="28"/>
        </w:rPr>
        <w:t xml:space="preserve">Klasa VII – Jakie wartości są dla mnie ważne?; </w:t>
      </w:r>
    </w:p>
    <w:p w:rsidR="00666C5F" w:rsidRDefault="00666C5F" w:rsidP="00666C5F">
      <w:pPr>
        <w:pStyle w:val="c1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CD5DE8">
        <w:rPr>
          <w:rFonts w:asciiTheme="minorHAnsi" w:hAnsiTheme="minorHAnsi" w:cstheme="minorHAnsi"/>
          <w:color w:val="000000"/>
          <w:sz w:val="28"/>
          <w:szCs w:val="28"/>
        </w:rPr>
        <w:t>Klasa VIII – Rozpoznaję swoje aspiracje. (</w:t>
      </w:r>
      <w:hyperlink r:id="rId14" w:history="1">
        <w:r w:rsidRPr="00CD5DE8">
          <w:rPr>
            <w:rStyle w:val="Hipercze"/>
            <w:rFonts w:asciiTheme="minorHAnsi" w:hAnsiTheme="minorHAnsi" w:cstheme="minorHAnsi"/>
            <w:sz w:val="28"/>
            <w:szCs w:val="28"/>
          </w:rPr>
          <w:t>https://doradztwo.ore.edu.pl/programy-i-wsdz/</w:t>
        </w:r>
      </w:hyperlink>
      <w:r w:rsidRPr="00CD5DE8">
        <w:rPr>
          <w:rStyle w:val="c0"/>
          <w:rFonts w:asciiTheme="minorHAnsi" w:hAnsiTheme="minorHAnsi" w:cstheme="minorHAnsi"/>
          <w:color w:val="000000"/>
          <w:sz w:val="28"/>
          <w:szCs w:val="28"/>
        </w:rPr>
        <w:t>)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F5A69" w:rsidRDefault="00666C5F" w:rsidP="00666C5F">
      <w:pPr>
        <w:pStyle w:val="c1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Scenariusze lekcji dostępne są także, jako załączniki w formie papierowej w pokoju nauczycielskim. </w:t>
      </w:r>
    </w:p>
    <w:p w:rsidR="00666C5F" w:rsidRPr="00CD5DE8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Bądź realizacja innych tematów według potrzeb danego zespołu klasowego.</w:t>
      </w:r>
    </w:p>
    <w:p w:rsidR="00666C5F" w:rsidRPr="00CD5DE8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666C5F" w:rsidRPr="00CD5DE8" w:rsidRDefault="00666C5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3.</w:t>
      </w:r>
      <w:r w:rsidRPr="00CD5DE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U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dział w targach edukacyjnych</w:t>
      </w:r>
      <w:r w:rsidR="001C18A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festiwalach zawodów,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dniach otwartych szkół ponadpodstawowych</w:t>
      </w:r>
      <w:r w:rsidR="001C18A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uczniów kl.8.</w:t>
      </w:r>
    </w:p>
    <w:p w:rsidR="00666C5F" w:rsidRDefault="00666C5F" w:rsidP="00666C5F">
      <w:pPr>
        <w:pStyle w:val="c1"/>
        <w:spacing w:before="0" w:beforeAutospacing="0" w:after="0" w:afterAutospacing="0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66C5F" w:rsidRDefault="00666C5F" w:rsidP="00666C5F">
      <w:pPr>
        <w:pStyle w:val="c1"/>
        <w:spacing w:before="0" w:beforeAutospacing="0" w:after="0" w:afterAutospacing="0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4.</w:t>
      </w:r>
      <w:r w:rsidRPr="00CD5DE8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Spotkania z przedstawicielami szkół</w:t>
      </w:r>
      <w:r w:rsidR="001C18AF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uczniów klas 8.</w:t>
      </w:r>
    </w:p>
    <w:p w:rsidR="004146A3" w:rsidRDefault="001C18AF" w:rsidP="004146A3">
      <w:pPr>
        <w:pStyle w:val="c19"/>
        <w:jc w:val="both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5. Wizyty </w:t>
      </w:r>
      <w:proofErr w:type="spellStart"/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zawodoznawcze</w:t>
      </w:r>
      <w:proofErr w:type="spellEnd"/>
      <w:r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w miejscach pracy, wycieczki edukacyjne do firm i zakładów pracy (kl.1-8)</w:t>
      </w:r>
      <w:r w:rsidR="004146A3" w:rsidRPr="004146A3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</w:p>
    <w:p w:rsidR="00666C5F" w:rsidRPr="004146A3" w:rsidRDefault="004146A3" w:rsidP="004146A3">
      <w:pPr>
        <w:pStyle w:val="c19"/>
        <w:jc w:val="both"/>
        <w:rPr>
          <w:rFonts w:asciiTheme="minorHAnsi" w:hAnsiTheme="minorHAnsi" w:cstheme="minorHAnsi"/>
          <w:sz w:val="28"/>
          <w:szCs w:val="28"/>
        </w:rPr>
      </w:pPr>
      <w:r w:rsidRPr="00B6485D">
        <w:rPr>
          <w:rStyle w:val="c0"/>
          <w:rFonts w:asciiTheme="minorHAnsi" w:hAnsiTheme="minorHAnsi" w:cstheme="minorHAnsi"/>
          <w:sz w:val="28"/>
          <w:szCs w:val="28"/>
        </w:rPr>
        <w:t>Wydarzenia te mają być spójne z celami i treściami realizowanymi w odniesieniu do podstawy programowej.</w:t>
      </w:r>
    </w:p>
    <w:p w:rsidR="00666C5F" w:rsidRDefault="001C18AF" w:rsidP="00666C5F">
      <w:pPr>
        <w:pStyle w:val="c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="00666C5F">
        <w:rPr>
          <w:rFonts w:asciiTheme="minorHAnsi" w:hAnsiTheme="minorHAnsi" w:cstheme="minorHAnsi"/>
          <w:b/>
          <w:color w:val="000000"/>
          <w:sz w:val="28"/>
          <w:szCs w:val="28"/>
        </w:rPr>
        <w:t>. Indywidualne doradztwo edukacyjno-zawodowe</w:t>
      </w:r>
      <w:r w:rsidR="00666C5F" w:rsidRPr="00CD5DE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66C5F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="003F5A6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konsultacje, porady </w:t>
      </w:r>
      <w:r w:rsidR="00666C5F">
        <w:rPr>
          <w:rFonts w:asciiTheme="minorHAnsi" w:hAnsiTheme="minorHAnsi" w:cstheme="minorHAnsi"/>
          <w:b/>
          <w:color w:val="000000"/>
          <w:sz w:val="28"/>
          <w:szCs w:val="28"/>
        </w:rPr>
        <w:t>także w ramach pomocy psychologiczno-pedagogicznej)</w:t>
      </w:r>
    </w:p>
    <w:p w:rsidR="00666C5F" w:rsidRDefault="00666C5F" w:rsidP="00666C5F">
      <w:pPr>
        <w:pStyle w:val="c1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u w:val="single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pl-PL"/>
        </w:rPr>
        <w:t>Działania skierowane do rodziców/opiekunów prawnych:</w:t>
      </w:r>
    </w:p>
    <w:p w:rsidR="000C484C" w:rsidRDefault="000C484C" w:rsidP="000C48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zorganizowanie spotkania  z doradcą zawodowym, </w:t>
      </w:r>
    </w:p>
    <w:p w:rsidR="000C484C" w:rsidRDefault="000C484C" w:rsidP="000C48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prowadzenie konsultacji dotyczących decyzji edukacyjno-zawodowych</w:t>
      </w:r>
    </w:p>
    <w:p w:rsidR="000C484C" w:rsidRDefault="000C484C" w:rsidP="000C48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przekazywanie wiedzy o dziecku, jego umiejętnościach, zdolnościach, zainteresowaniach,</w:t>
      </w:r>
    </w:p>
    <w:p w:rsidR="000C484C" w:rsidRDefault="000C484C" w:rsidP="000C48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informowanie o targach edukacyjnych i dniach otwartych szkół ponadpodstawowych,</w:t>
      </w:r>
    </w:p>
    <w:p w:rsidR="000C484C" w:rsidRDefault="000C484C" w:rsidP="000C48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udostępnianie informacji edukacyjnych i zawodowych (tablica informacyjna, e-dziennik, internetowa strona szkoły).</w:t>
      </w: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  <w:u w:val="single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pl-PL"/>
        </w:rPr>
        <w:t>Działania skierowane do nauczycieli, wychowawców, specjalistów:</w:t>
      </w:r>
    </w:p>
    <w:p w:rsidR="000C484C" w:rsidRDefault="000C484C" w:rsidP="000C48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uświadamianie nauczycielom konieczności realizowania programu WSDZ na obowiązkowych zajęciach edukacyjnych z zakresu kształcenia ogólnego,</w:t>
      </w:r>
    </w:p>
    <w:p w:rsidR="000C484C" w:rsidRDefault="000C484C" w:rsidP="000C48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wymiana doświadczeń, </w:t>
      </w:r>
    </w:p>
    <w:p w:rsidR="000C484C" w:rsidRDefault="000C484C" w:rsidP="000C48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udostępnianie zasobów z obszaru doradztwa zawodowego,</w:t>
      </w:r>
    </w:p>
    <w:p w:rsidR="000C484C" w:rsidRDefault="000C484C" w:rsidP="000C48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wspieranie w realizacji zadań z zakresu orientacji i doradztwa zawodowego,</w:t>
      </w:r>
    </w:p>
    <w:p w:rsidR="000C484C" w:rsidRDefault="000C484C" w:rsidP="000C48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organizowanie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lekcji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otwartych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lastRenderedPageBreak/>
        <w:t>umożliwianie udziału w projektach, kursach i szkoleniach związanych z obszarem doradztwa zawodowego.</w:t>
      </w:r>
    </w:p>
    <w:p w:rsidR="000C484C" w:rsidRPr="00C43178" w:rsidRDefault="00C43178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C43178">
        <w:rPr>
          <w:rFonts w:eastAsia="Times New Roman" w:cstheme="minorHAnsi"/>
          <w:b/>
          <w:bCs/>
          <w:sz w:val="28"/>
          <w:szCs w:val="28"/>
          <w:u w:val="single"/>
        </w:rPr>
        <w:t xml:space="preserve">XI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  </w:t>
      </w:r>
      <w:r w:rsidR="000C484C" w:rsidRPr="00C43178">
        <w:rPr>
          <w:rFonts w:eastAsia="Times New Roman" w:cstheme="minorHAnsi"/>
          <w:b/>
          <w:bCs/>
          <w:sz w:val="28"/>
          <w:szCs w:val="28"/>
          <w:u w:val="single"/>
        </w:rPr>
        <w:t>S</w:t>
      </w:r>
      <w:r w:rsidRPr="00C43178">
        <w:rPr>
          <w:rFonts w:eastAsia="Times New Roman" w:cstheme="minorHAnsi"/>
          <w:b/>
          <w:bCs/>
          <w:sz w:val="28"/>
          <w:szCs w:val="28"/>
          <w:u w:val="single"/>
        </w:rPr>
        <w:t>OJUSZNICY I SIECI WSPÓŁPRACY</w:t>
      </w:r>
      <w:r w:rsidR="000C484C" w:rsidRPr="00C43178">
        <w:rPr>
          <w:rFonts w:eastAsia="Times New Roman" w:cstheme="minorHAnsi"/>
          <w:b/>
          <w:bCs/>
          <w:sz w:val="28"/>
          <w:szCs w:val="28"/>
          <w:u w:val="single"/>
        </w:rPr>
        <w:t> 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poradnia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psychologiczno-pedagogiczna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ośrodek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doskonalenia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nauczyciel</w:t>
      </w:r>
      <w:r w:rsidR="00ED4A5D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biblioteka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pedagogiczna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centrum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kształcenia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praktycznego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(CKP),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urząd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pracy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cechy rzemiosł różnych i przedsiębiorczości, izby rzemieślnicze,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ochotnicze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hufce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pracy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(OHP),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pracodawcy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przedsiębiorcy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kuratorium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oświaty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organ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prowadzący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organizacje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pozarządowe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ośrodki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kultury</w:t>
      </w:r>
      <w:proofErr w:type="spellEnd"/>
    </w:p>
    <w:p w:rsidR="000C484C" w:rsidRDefault="000C484C" w:rsidP="000C4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szkoły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ponadpodstawowe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0C484C" w:rsidRDefault="000C484C" w:rsidP="000C484C">
      <w:pPr>
        <w:shd w:val="clear" w:color="auto" w:fill="FFFFFF"/>
        <w:spacing w:before="100" w:beforeAutospacing="1" w:after="100" w:afterAutospacing="1" w:line="375" w:lineRule="atLeast"/>
        <w:ind w:left="720"/>
        <w:rPr>
          <w:rFonts w:eastAsia="Times New Roman" w:cstheme="minorHAnsi"/>
          <w:color w:val="000000"/>
          <w:sz w:val="28"/>
          <w:szCs w:val="28"/>
        </w:rPr>
      </w:pPr>
    </w:p>
    <w:p w:rsidR="000C484C" w:rsidRPr="00C43178" w:rsidRDefault="00C43178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C43178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 xml:space="preserve">XII </w:t>
      </w:r>
      <w:r w:rsidR="000C484C" w:rsidRPr="00C43178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K</w:t>
      </w:r>
      <w:r w:rsidRPr="00C43178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ORZYŚCI I PRZEWIDYWANE REZULTATY WYNIKAJĄCE Z DZIAŁAŃ WSDZ</w:t>
      </w:r>
    </w:p>
    <w:p w:rsidR="000C484C" w:rsidRDefault="000C484C" w:rsidP="000C484C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</w:rPr>
        <w:t>Uczniowie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p w:rsidR="000C484C" w:rsidRDefault="000C484C" w:rsidP="000C4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dokonują wnikliwej samooceny określając swoje mocne strony i zainteresowania, a także uzdolnienia i kompetencje (klasy IV-VI) i własne zasoby (klasy VII-VIII),</w:t>
      </w:r>
    </w:p>
    <w:p w:rsidR="000C484C" w:rsidRDefault="000C484C" w:rsidP="000C4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nabywają kompetencje niezbędne do rozpoznawania własnych predyspozycji zawodowych,</w:t>
      </w:r>
    </w:p>
    <w:p w:rsidR="000C484C" w:rsidRDefault="000C484C" w:rsidP="000C4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lastRenderedPageBreak/>
        <w:t>poznają, czym jest rynek pracy i świat zawodów, wymieniają różne grupy zawodów i podają czynniki wpływające na wybory zawodowe (klasy IV-VI), a także wyjaśniają zjawiska i trendy zachodzące na współczesnym rynku pracy i potrafią dokonać autoprezentacji (klasy VII-VIII),</w:t>
      </w:r>
    </w:p>
    <w:p w:rsidR="000C484C" w:rsidRDefault="000C484C" w:rsidP="000C4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poznają zasady rekrutacji do poszczególnych szkół ponadpodstawowych (klasy VII-VIII),</w:t>
      </w:r>
    </w:p>
    <w:p w:rsidR="000C484C" w:rsidRDefault="000C484C" w:rsidP="000C4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uzasadniają potrzebę uczenia się przez całe życie, wskazują różne sposoby zdobywania wiedzy (klasy IV-VI) oraz określają strukturę systemu edukacji formalnej oraz możliwości edukacji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pl-PL"/>
        </w:rPr>
        <w:t>pozaformalnej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i nieformalnej (klasy VII-VIII),</w:t>
      </w:r>
    </w:p>
    <w:p w:rsidR="000C484C" w:rsidRDefault="000C484C" w:rsidP="000C4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określają, kim chcieliby zostać, opowiadają o swoich planach edukacyjno-zawodowych (klasy IV-VI) oraz identyfikują osoby i instytucje wspomagające planowanie ścieżki edukacyjno-zawodowej (klasy VII-VIII).</w:t>
      </w:r>
    </w:p>
    <w:p w:rsidR="000C484C" w:rsidRPr="00C43178" w:rsidRDefault="00C43178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  <w:lang w:val="pl-PL"/>
        </w:rPr>
      </w:pPr>
      <w:r w:rsidRPr="00C43178">
        <w:rPr>
          <w:rFonts w:eastAsia="Times New Roman" w:cstheme="minorHAnsi"/>
          <w:b/>
          <w:bCs/>
          <w:sz w:val="28"/>
          <w:szCs w:val="28"/>
          <w:u w:val="single"/>
          <w:lang w:val="pl-PL"/>
        </w:rPr>
        <w:t>XIII  MONITORING I EWALUACJA</w:t>
      </w:r>
    </w:p>
    <w:p w:rsidR="000C484C" w:rsidRDefault="000C484C" w:rsidP="000C484C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Cs/>
          <w:color w:val="FF0000"/>
          <w:sz w:val="28"/>
          <w:szCs w:val="28"/>
          <w:lang w:val="pl-PL"/>
        </w:rPr>
      </w:pPr>
      <w:r>
        <w:rPr>
          <w:rFonts w:eastAsia="Times New Roman" w:cstheme="minorHAnsi"/>
          <w:bCs/>
          <w:sz w:val="28"/>
          <w:szCs w:val="28"/>
          <w:lang w:val="pl-PL"/>
        </w:rPr>
        <w:t>WSDZ oraz roczny plan doradztwa zawodowego są monitorowane. Monitori</w:t>
      </w:r>
      <w:r w:rsidR="00614C28">
        <w:rPr>
          <w:rFonts w:eastAsia="Times New Roman" w:cstheme="minorHAnsi"/>
          <w:bCs/>
          <w:sz w:val="28"/>
          <w:szCs w:val="28"/>
          <w:lang w:val="pl-PL"/>
        </w:rPr>
        <w:t>ng stanowi podstawę do corocznej</w:t>
      </w:r>
      <w:r>
        <w:rPr>
          <w:rFonts w:eastAsia="Times New Roman" w:cstheme="minorHAnsi"/>
          <w:bCs/>
          <w:sz w:val="28"/>
          <w:szCs w:val="28"/>
          <w:lang w:val="pl-PL"/>
        </w:rPr>
        <w:t xml:space="preserve"> ewaluacji i prowadzony jest na podstawie:</w:t>
      </w:r>
    </w:p>
    <w:p w:rsidR="000C484C" w:rsidRDefault="000C484C" w:rsidP="000C48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rozmów z rodzicami/ opiekunami prawnymi,</w:t>
      </w:r>
    </w:p>
    <w:p w:rsidR="000C484C" w:rsidRDefault="000C484C" w:rsidP="000C48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rozmów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uczniami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</w:t>
      </w:r>
    </w:p>
    <w:p w:rsidR="000C484C" w:rsidRDefault="000C484C" w:rsidP="000C48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oceny współpracy z otoczeniem społeczno-gospodarczym,</w:t>
      </w:r>
    </w:p>
    <w:p w:rsidR="000C484C" w:rsidRDefault="000C484C" w:rsidP="000C48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wypełnienia przez wychowawców i nauczycieli ankiety z przeprowadzonych działań w klasach I-VI,</w:t>
      </w:r>
    </w:p>
    <w:p w:rsidR="000C484C" w:rsidRDefault="000C484C" w:rsidP="000C48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oceny zajęć prowadzonych w klasach VII-VIII z doradztwa zawodowego.</w:t>
      </w:r>
    </w:p>
    <w:p w:rsidR="000C484C" w:rsidRPr="00666C5F" w:rsidRDefault="000C484C" w:rsidP="000C484C">
      <w:pPr>
        <w:rPr>
          <w:rFonts w:cstheme="minorHAnsi"/>
          <w:sz w:val="28"/>
          <w:szCs w:val="28"/>
          <w:lang w:val="pl-PL"/>
        </w:rPr>
      </w:pPr>
      <w:bookmarkStart w:id="0" w:name="_GoBack"/>
      <w:bookmarkEnd w:id="0"/>
      <w:r w:rsidRPr="00666C5F">
        <w:rPr>
          <w:rFonts w:eastAsia="Times New Roman" w:cstheme="minorHAnsi"/>
          <w:bCs/>
          <w:sz w:val="28"/>
          <w:szCs w:val="28"/>
          <w:u w:val="single"/>
          <w:lang w:val="pl-PL"/>
        </w:rPr>
        <w:t>Ewaluacja przeprowadzana jest w formie wy</w:t>
      </w:r>
      <w:r w:rsidR="00952B95" w:rsidRPr="00666C5F">
        <w:rPr>
          <w:rFonts w:eastAsia="Times New Roman" w:cstheme="minorHAnsi"/>
          <w:bCs/>
          <w:sz w:val="28"/>
          <w:szCs w:val="28"/>
          <w:u w:val="single"/>
          <w:lang w:val="pl-PL"/>
        </w:rPr>
        <w:t>branej przez szkołę</w:t>
      </w:r>
      <w:r w:rsidRPr="00666C5F">
        <w:rPr>
          <w:rFonts w:eastAsia="Times New Roman" w:cstheme="minorHAnsi"/>
          <w:bCs/>
          <w:sz w:val="28"/>
          <w:szCs w:val="28"/>
          <w:u w:val="single"/>
          <w:lang w:val="pl-PL"/>
        </w:rPr>
        <w:t xml:space="preserve"> po całym cyklu</w:t>
      </w:r>
      <w:r w:rsidRPr="00666C5F">
        <w:rPr>
          <w:rFonts w:eastAsia="Times New Roman" w:cstheme="minorHAnsi"/>
          <w:bCs/>
          <w:sz w:val="28"/>
          <w:szCs w:val="28"/>
          <w:lang w:val="pl-PL"/>
        </w:rPr>
        <w:t xml:space="preserve"> </w:t>
      </w:r>
      <w:r w:rsidRPr="00666C5F">
        <w:rPr>
          <w:rFonts w:eastAsia="Times New Roman" w:cstheme="minorHAnsi"/>
          <w:bCs/>
          <w:sz w:val="28"/>
          <w:szCs w:val="28"/>
          <w:u w:val="single"/>
          <w:lang w:val="pl-PL"/>
        </w:rPr>
        <w:t>kształcenia</w:t>
      </w:r>
      <w:r w:rsidRPr="00666C5F">
        <w:rPr>
          <w:rFonts w:eastAsia="Times New Roman" w:cstheme="minorHAnsi"/>
          <w:bCs/>
          <w:sz w:val="28"/>
          <w:szCs w:val="28"/>
          <w:lang w:val="pl-PL"/>
        </w:rPr>
        <w:t>.</w:t>
      </w:r>
    </w:p>
    <w:p w:rsidR="006B2186" w:rsidRDefault="006B2186"/>
    <w:sectPr w:rsidR="006B2186" w:rsidSect="000C4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53" w:rsidRDefault="00CD1D53" w:rsidP="00CD1D53">
      <w:pPr>
        <w:spacing w:after="0" w:line="240" w:lineRule="auto"/>
      </w:pPr>
      <w:r>
        <w:separator/>
      </w:r>
    </w:p>
  </w:endnote>
  <w:endnote w:type="continuationSeparator" w:id="0">
    <w:p w:rsidR="00CD1D53" w:rsidRDefault="00CD1D53" w:rsidP="00CD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53" w:rsidRDefault="00CD1D53" w:rsidP="00CD1D53">
      <w:pPr>
        <w:spacing w:after="0" w:line="240" w:lineRule="auto"/>
      </w:pPr>
      <w:r>
        <w:separator/>
      </w:r>
    </w:p>
  </w:footnote>
  <w:footnote w:type="continuationSeparator" w:id="0">
    <w:p w:rsidR="00CD1D53" w:rsidRDefault="00CD1D53" w:rsidP="00CD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8C4"/>
    <w:multiLevelType w:val="multilevel"/>
    <w:tmpl w:val="F9E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05001"/>
    <w:multiLevelType w:val="multilevel"/>
    <w:tmpl w:val="7EA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114D4"/>
    <w:multiLevelType w:val="multilevel"/>
    <w:tmpl w:val="9FC6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43C46"/>
    <w:multiLevelType w:val="multilevel"/>
    <w:tmpl w:val="0F2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72418"/>
    <w:multiLevelType w:val="multilevel"/>
    <w:tmpl w:val="B868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03E7C"/>
    <w:multiLevelType w:val="multilevel"/>
    <w:tmpl w:val="988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D3506"/>
    <w:multiLevelType w:val="multilevel"/>
    <w:tmpl w:val="C0A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6BEB"/>
    <w:multiLevelType w:val="hybridMultilevel"/>
    <w:tmpl w:val="AB9E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3238"/>
    <w:multiLevelType w:val="multilevel"/>
    <w:tmpl w:val="7DB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76CBC"/>
    <w:multiLevelType w:val="multilevel"/>
    <w:tmpl w:val="5B00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44238"/>
    <w:multiLevelType w:val="multilevel"/>
    <w:tmpl w:val="445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81324"/>
    <w:multiLevelType w:val="multilevel"/>
    <w:tmpl w:val="152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C2588"/>
    <w:multiLevelType w:val="multilevel"/>
    <w:tmpl w:val="2D1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2452F"/>
    <w:multiLevelType w:val="hybridMultilevel"/>
    <w:tmpl w:val="BAC25A4C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4472448"/>
    <w:multiLevelType w:val="multilevel"/>
    <w:tmpl w:val="3BA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42C82"/>
    <w:multiLevelType w:val="multilevel"/>
    <w:tmpl w:val="530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D6AE6"/>
    <w:multiLevelType w:val="multilevel"/>
    <w:tmpl w:val="8E9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1097C"/>
    <w:multiLevelType w:val="multilevel"/>
    <w:tmpl w:val="12AE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1436D"/>
    <w:multiLevelType w:val="multilevel"/>
    <w:tmpl w:val="FF3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13874"/>
    <w:multiLevelType w:val="hybridMultilevel"/>
    <w:tmpl w:val="F5BA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205D"/>
    <w:multiLevelType w:val="hybridMultilevel"/>
    <w:tmpl w:val="D480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F0A64"/>
    <w:multiLevelType w:val="hybridMultilevel"/>
    <w:tmpl w:val="7EFC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66A98"/>
    <w:multiLevelType w:val="hybridMultilevel"/>
    <w:tmpl w:val="36105112"/>
    <w:lvl w:ilvl="0" w:tplc="34866F8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86073"/>
    <w:multiLevelType w:val="hybridMultilevel"/>
    <w:tmpl w:val="E14CD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A935C2"/>
    <w:multiLevelType w:val="hybridMultilevel"/>
    <w:tmpl w:val="1890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37188"/>
    <w:multiLevelType w:val="multilevel"/>
    <w:tmpl w:val="79E4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F6E4C"/>
    <w:multiLevelType w:val="multilevel"/>
    <w:tmpl w:val="57A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27536"/>
    <w:multiLevelType w:val="multilevel"/>
    <w:tmpl w:val="D45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248CF"/>
    <w:multiLevelType w:val="multilevel"/>
    <w:tmpl w:val="D85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D488B"/>
    <w:multiLevelType w:val="multilevel"/>
    <w:tmpl w:val="697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67858"/>
    <w:multiLevelType w:val="multilevel"/>
    <w:tmpl w:val="114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57ED2"/>
    <w:multiLevelType w:val="multilevel"/>
    <w:tmpl w:val="1EE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33151"/>
    <w:multiLevelType w:val="multilevel"/>
    <w:tmpl w:val="70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D481C"/>
    <w:multiLevelType w:val="hybridMultilevel"/>
    <w:tmpl w:val="584C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B671B"/>
    <w:multiLevelType w:val="hybridMultilevel"/>
    <w:tmpl w:val="36105112"/>
    <w:lvl w:ilvl="0" w:tplc="34866F8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536E8"/>
    <w:multiLevelType w:val="multilevel"/>
    <w:tmpl w:val="4D64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286037"/>
    <w:multiLevelType w:val="hybridMultilevel"/>
    <w:tmpl w:val="80C47BF8"/>
    <w:lvl w:ilvl="0" w:tplc="34866F8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53EB"/>
    <w:multiLevelType w:val="multilevel"/>
    <w:tmpl w:val="9FC6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28"/>
  </w:num>
  <w:num w:numId="10">
    <w:abstractNumId w:val="35"/>
  </w:num>
  <w:num w:numId="11">
    <w:abstractNumId w:val="27"/>
  </w:num>
  <w:num w:numId="12">
    <w:abstractNumId w:val="15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31"/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  <w:num w:numId="23">
    <w:abstractNumId w:val="10"/>
  </w:num>
  <w:num w:numId="24">
    <w:abstractNumId w:val="18"/>
  </w:num>
  <w:num w:numId="25">
    <w:abstractNumId w:val="11"/>
  </w:num>
  <w:num w:numId="26">
    <w:abstractNumId w:val="6"/>
  </w:num>
  <w:num w:numId="27">
    <w:abstractNumId w:val="30"/>
  </w:num>
  <w:num w:numId="28">
    <w:abstractNumId w:val="26"/>
  </w:num>
  <w:num w:numId="29">
    <w:abstractNumId w:val="4"/>
  </w:num>
  <w:num w:numId="30">
    <w:abstractNumId w:val="32"/>
  </w:num>
  <w:num w:numId="31">
    <w:abstractNumId w:val="17"/>
  </w:num>
  <w:num w:numId="32">
    <w:abstractNumId w:val="36"/>
  </w:num>
  <w:num w:numId="33">
    <w:abstractNumId w:val="21"/>
  </w:num>
  <w:num w:numId="34">
    <w:abstractNumId w:val="33"/>
  </w:num>
  <w:num w:numId="35">
    <w:abstractNumId w:val="7"/>
  </w:num>
  <w:num w:numId="36">
    <w:abstractNumId w:val="20"/>
  </w:num>
  <w:num w:numId="37">
    <w:abstractNumId w:val="37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E9"/>
    <w:rsid w:val="00037775"/>
    <w:rsid w:val="00056A12"/>
    <w:rsid w:val="00080719"/>
    <w:rsid w:val="00091A27"/>
    <w:rsid w:val="00094751"/>
    <w:rsid w:val="000C484C"/>
    <w:rsid w:val="00121681"/>
    <w:rsid w:val="001C18AF"/>
    <w:rsid w:val="002130FE"/>
    <w:rsid w:val="00397DFB"/>
    <w:rsid w:val="003F5A69"/>
    <w:rsid w:val="004146A3"/>
    <w:rsid w:val="005F7228"/>
    <w:rsid w:val="00614C28"/>
    <w:rsid w:val="00666C5F"/>
    <w:rsid w:val="006B2186"/>
    <w:rsid w:val="006E276C"/>
    <w:rsid w:val="007B5150"/>
    <w:rsid w:val="008C6926"/>
    <w:rsid w:val="00952B95"/>
    <w:rsid w:val="00A11049"/>
    <w:rsid w:val="00B6485D"/>
    <w:rsid w:val="00C3232D"/>
    <w:rsid w:val="00C43178"/>
    <w:rsid w:val="00CA7790"/>
    <w:rsid w:val="00CB1445"/>
    <w:rsid w:val="00CD1D53"/>
    <w:rsid w:val="00CD5DE8"/>
    <w:rsid w:val="00CE5946"/>
    <w:rsid w:val="00D06430"/>
    <w:rsid w:val="00D26134"/>
    <w:rsid w:val="00DA71A7"/>
    <w:rsid w:val="00ED4A5D"/>
    <w:rsid w:val="00F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7064"/>
  <w15:chartTrackingRefBased/>
  <w15:docId w15:val="{A0A3B54C-8785-4878-AF5E-62C0488C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84C"/>
    <w:pPr>
      <w:spacing w:line="256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CB1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84C"/>
    <w:pPr>
      <w:ind w:left="720"/>
      <w:contextualSpacing/>
    </w:pPr>
  </w:style>
  <w:style w:type="paragraph" w:customStyle="1" w:styleId="Pa14">
    <w:name w:val="Pa14"/>
    <w:basedOn w:val="Normalny"/>
    <w:next w:val="Normalny"/>
    <w:uiPriority w:val="99"/>
    <w:rsid w:val="000C484C"/>
    <w:pPr>
      <w:autoSpaceDE w:val="0"/>
      <w:autoSpaceDN w:val="0"/>
      <w:adjustRightInd w:val="0"/>
      <w:spacing w:after="0" w:line="28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ny"/>
    <w:next w:val="Normalny"/>
    <w:uiPriority w:val="99"/>
    <w:rsid w:val="000C484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7">
    <w:name w:val="A7"/>
    <w:uiPriority w:val="99"/>
    <w:rsid w:val="000C484C"/>
    <w:rPr>
      <w:rFonts w:ascii="Myriad Pro" w:hAnsi="Myriad Pro" w:cs="Myriad Pro" w:hint="default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28"/>
    <w:rPr>
      <w:rFonts w:ascii="Segoe UI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14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7">
    <w:name w:val="c7"/>
    <w:basedOn w:val="Domylnaczcionkaakapitu"/>
    <w:rsid w:val="00CB1445"/>
  </w:style>
  <w:style w:type="paragraph" w:customStyle="1" w:styleId="c18">
    <w:name w:val="c18"/>
    <w:basedOn w:val="Normalny"/>
    <w:rsid w:val="008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9">
    <w:name w:val="c19"/>
    <w:basedOn w:val="Normalny"/>
    <w:rsid w:val="008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0">
    <w:name w:val="c0"/>
    <w:basedOn w:val="Domylnaczcionkaakapitu"/>
    <w:rsid w:val="008C6926"/>
  </w:style>
  <w:style w:type="paragraph" w:customStyle="1" w:styleId="c1">
    <w:name w:val="c1"/>
    <w:basedOn w:val="Normalny"/>
    <w:rsid w:val="008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25">
    <w:name w:val="c25"/>
    <w:basedOn w:val="Domylnaczcionkaakapitu"/>
    <w:rsid w:val="008C6926"/>
  </w:style>
  <w:style w:type="character" w:customStyle="1" w:styleId="c33">
    <w:name w:val="c33"/>
    <w:basedOn w:val="Domylnaczcionkaakapitu"/>
    <w:rsid w:val="00A11049"/>
  </w:style>
  <w:style w:type="character" w:styleId="Hipercze">
    <w:name w:val="Hyperlink"/>
    <w:basedOn w:val="Domylnaczcionkaakapitu"/>
    <w:uiPriority w:val="99"/>
    <w:semiHidden/>
    <w:unhideWhenUsed/>
    <w:rsid w:val="00A11049"/>
    <w:rPr>
      <w:color w:val="0000FF"/>
      <w:u w:val="single"/>
    </w:rPr>
  </w:style>
  <w:style w:type="paragraph" w:customStyle="1" w:styleId="c17">
    <w:name w:val="c17"/>
    <w:basedOn w:val="Normalny"/>
    <w:rsid w:val="00A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">
    <w:name w:val="c8"/>
    <w:basedOn w:val="Normalny"/>
    <w:rsid w:val="00A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28">
    <w:name w:val="c28"/>
    <w:basedOn w:val="Domylnaczcionkaakapitu"/>
    <w:rsid w:val="00397D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D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D5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laris.pl/zasob/103923&amp;sa=D&amp;source=editors&amp;ust=1694380562680975&amp;usg=AOvVaw0Hr2Kqhk1BN14hOPQiyonZ" TargetMode="External"/><Relationship Id="rId13" Type="http://schemas.openxmlformats.org/officeDocument/2006/relationships/hyperlink" Target="https://www.google.com/url?q=https://doradztwo.ore.edu.pl/programy-i-wsdz/&amp;sa=D&amp;source=editors&amp;ust=1694380562679135&amp;usg=AOvVaw2UzolG9D0nVuFRhviwz3m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radztwo.ore.edu.pl/programy-i-wsdz/&amp;sa=D&amp;source=editors&amp;ust=1694380562680656&amp;usg=AOvVaw2hAH5vKlbcHciVcFFuG8Ik" TargetMode="External"/><Relationship Id="rId12" Type="http://schemas.openxmlformats.org/officeDocument/2006/relationships/hyperlink" Target="https://www.google.com/url?q=https://doradztwo.ore.edu.pl/programy-i-wsdz/&amp;sa=D&amp;source=editors&amp;ust=1694380562674901&amp;usg=AOvVaw39194MPVCEKZhLP-KGTy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doradztwo.ore.edu.pl/programy-i-wsdz/&amp;sa=D&amp;source=editors&amp;ust=1694380562688592&amp;usg=AOvVaw2HLaJlvCUgH3uHTz41rg1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euroguidance.pl/ksiazki/&amp;sa=D&amp;source=editors&amp;ust=1694380562688183&amp;usg=AOvVaw075R0p9NcMDai_IZnPOOy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uroguidance.pl/ksiazki/&amp;sa=D&amp;source=editors&amp;ust=1694380562681310&amp;usg=AOvVaw0o-IoscB11oTdaRO9ZPQZG" TargetMode="External"/><Relationship Id="rId14" Type="http://schemas.openxmlformats.org/officeDocument/2006/relationships/hyperlink" Target="https://www.google.com/url?q=https://doradztwo.ore.edu.pl/programy-i-wsdz/&amp;sa=D&amp;source=editors&amp;ust=1694380562686648&amp;usg=AOvVaw33T98rXxbQq8mKJAw9osX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4031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szkolny</dc:creator>
  <cp:keywords/>
  <dc:description/>
  <cp:lastModifiedBy>pedagog</cp:lastModifiedBy>
  <cp:revision>13</cp:revision>
  <cp:lastPrinted>2020-09-01T09:14:00Z</cp:lastPrinted>
  <dcterms:created xsi:type="dcterms:W3CDTF">2020-08-30T18:51:00Z</dcterms:created>
  <dcterms:modified xsi:type="dcterms:W3CDTF">2023-09-19T20:59:00Z</dcterms:modified>
</cp:coreProperties>
</file>